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7AA" w:rsidRDefault="00B507AA" w:rsidP="00B507AA">
      <w:pPr>
        <w:spacing w:after="0"/>
        <w:rPr>
          <w:rFonts w:ascii="Arial" w:eastAsia="Calibri" w:hAnsi="Arial" w:cs="Arial"/>
          <w:b/>
          <w:color w:val="002060"/>
          <w:sz w:val="24"/>
          <w:szCs w:val="24"/>
        </w:rPr>
      </w:pPr>
      <w:r w:rsidRPr="007A4980">
        <w:rPr>
          <w:rFonts w:ascii="Arial" w:eastAsia="Calibri" w:hAnsi="Arial" w:cs="Arial"/>
          <w:b/>
          <w:color w:val="002060"/>
          <w:sz w:val="24"/>
          <w:szCs w:val="24"/>
        </w:rPr>
        <w:t>PART I</w:t>
      </w:r>
      <w:r w:rsidRPr="007A4980">
        <w:rPr>
          <w:rFonts w:ascii="Arial" w:eastAsia="Calibri" w:hAnsi="Arial" w:cs="Arial"/>
          <w:b/>
          <w:color w:val="002060"/>
          <w:sz w:val="24"/>
          <w:szCs w:val="24"/>
        </w:rPr>
        <w:tab/>
      </w:r>
      <w:r>
        <w:rPr>
          <w:rFonts w:ascii="Arial" w:eastAsia="Calibri" w:hAnsi="Arial" w:cs="Arial"/>
          <w:b/>
          <w:color w:val="002060"/>
          <w:sz w:val="24"/>
          <w:szCs w:val="24"/>
        </w:rPr>
        <w:t>LEGISLATIVELY REQUIRED POLICIES &amp; PROCEDURES</w:t>
      </w:r>
    </w:p>
    <w:p w:rsidR="00B507AA" w:rsidRDefault="00B507AA" w:rsidP="00B507AA">
      <w:pPr>
        <w:spacing w:after="0"/>
        <w:rPr>
          <w:rFonts w:ascii="Arial" w:eastAsia="Calibri" w:hAnsi="Arial" w:cs="Arial"/>
          <w:b/>
          <w:color w:val="002060"/>
          <w:sz w:val="24"/>
          <w:szCs w:val="24"/>
        </w:rPr>
      </w:pPr>
    </w:p>
    <w:p w:rsidR="00B507AA" w:rsidRDefault="00B507AA" w:rsidP="00B507AA">
      <w:pPr>
        <w:spacing w:after="0"/>
        <w:rPr>
          <w:rFonts w:ascii="Arial" w:eastAsia="Calibri" w:hAnsi="Arial" w:cs="Arial"/>
          <w:b/>
          <w:sz w:val="20"/>
          <w:szCs w:val="20"/>
        </w:rPr>
      </w:pPr>
      <w:r>
        <w:rPr>
          <w:rFonts w:ascii="Arial" w:eastAsia="Calibri" w:hAnsi="Arial" w:cs="Arial"/>
          <w:b/>
          <w:sz w:val="20"/>
          <w:szCs w:val="20"/>
        </w:rPr>
        <w:t>Introduction</w:t>
      </w:r>
    </w:p>
    <w:p w:rsidR="00B507AA" w:rsidRDefault="00B507AA" w:rsidP="00B507AA">
      <w:pPr>
        <w:spacing w:after="0"/>
        <w:rPr>
          <w:rFonts w:ascii="Arial" w:eastAsia="Calibri" w:hAnsi="Arial" w:cs="Arial"/>
          <w:color w:val="002060"/>
          <w:sz w:val="20"/>
          <w:szCs w:val="20"/>
        </w:rPr>
      </w:pPr>
    </w:p>
    <w:p w:rsidR="00B507AA" w:rsidRPr="0077123E" w:rsidRDefault="00B507AA" w:rsidP="00B507AA">
      <w:pPr>
        <w:spacing w:after="0"/>
        <w:rPr>
          <w:rFonts w:ascii="Arial" w:eastAsia="Calibri" w:hAnsi="Arial" w:cs="Arial"/>
          <w:sz w:val="20"/>
          <w:szCs w:val="20"/>
        </w:rPr>
      </w:pPr>
      <w:r>
        <w:rPr>
          <w:rFonts w:ascii="Arial" w:eastAsia="Calibri" w:hAnsi="Arial" w:cs="Arial"/>
          <w:sz w:val="20"/>
          <w:szCs w:val="20"/>
        </w:rPr>
        <w:t>{Company name} complies with all federal and provincial legislation to ensure the safety, wellbeing and fairness for its employees.</w:t>
      </w:r>
    </w:p>
    <w:p w:rsidR="00B507AA" w:rsidRDefault="00B507AA" w:rsidP="00B507AA">
      <w:pPr>
        <w:spacing w:after="0"/>
        <w:rPr>
          <w:rFonts w:ascii="Arial" w:eastAsia="Calibri" w:hAnsi="Arial" w:cs="Arial"/>
          <w:sz w:val="20"/>
          <w:szCs w:val="20"/>
        </w:rPr>
      </w:pPr>
    </w:p>
    <w:p w:rsidR="00B507AA" w:rsidRDefault="00B507AA" w:rsidP="00B507AA">
      <w:pPr>
        <w:rPr>
          <w:rFonts w:ascii="Arial" w:hAnsi="Arial" w:cs="Arial"/>
          <w:sz w:val="20"/>
          <w:szCs w:val="20"/>
        </w:rPr>
      </w:pPr>
    </w:p>
    <w:p w:rsidR="00B507AA" w:rsidRPr="0079594C" w:rsidRDefault="00B507AA" w:rsidP="00B507AA">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r w:rsidRPr="0079594C">
        <w:rPr>
          <w:rFonts w:ascii="Arial" w:hAnsi="Arial" w:cs="Arial"/>
          <w:b/>
          <w:sz w:val="20"/>
          <w:szCs w:val="20"/>
        </w:rPr>
        <w:t>COMPLIANCE TO HUMAN RIGHTS LEGISLATION POLICY</w:t>
      </w:r>
    </w:p>
    <w:p w:rsidR="00B507AA" w:rsidRPr="0079594C" w:rsidRDefault="00B507AA" w:rsidP="00B507AA">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p>
    <w:p w:rsidR="00B507AA" w:rsidRPr="0079594C" w:rsidRDefault="00B507AA" w:rsidP="00B507AA">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r w:rsidRPr="0079594C">
        <w:rPr>
          <w:rFonts w:ascii="Arial" w:hAnsi="Arial" w:cs="Arial"/>
          <w:sz w:val="20"/>
          <w:szCs w:val="20"/>
        </w:rPr>
        <w:t>{Company name} ensures that all policies, practices and processes are in compliance with the Canadian Human Rights Code. {Company name} adheres to a systematic and non-discriminatory process in recruiting and selecting qualified candidates to fill job vacancies. All decisions related to internal transfers/promotions, external recruiting, disciplinary/termination process and training opportunities are made in compliance with the Canadian Human Rights</w:t>
      </w:r>
      <w:r>
        <w:rPr>
          <w:rFonts w:ascii="Arial" w:hAnsi="Arial" w:cs="Arial"/>
          <w:sz w:val="20"/>
          <w:szCs w:val="20"/>
        </w:rPr>
        <w:t>,</w:t>
      </w:r>
      <w:r w:rsidRPr="0079594C">
        <w:rPr>
          <w:rFonts w:ascii="Arial" w:hAnsi="Arial" w:cs="Arial"/>
          <w:sz w:val="20"/>
          <w:szCs w:val="20"/>
        </w:rPr>
        <w:t xml:space="preserve"> Ontario Human Rights Codes</w:t>
      </w:r>
      <w:r>
        <w:rPr>
          <w:rFonts w:ascii="Arial" w:hAnsi="Arial" w:cs="Arial"/>
          <w:sz w:val="20"/>
          <w:szCs w:val="20"/>
        </w:rPr>
        <w:t xml:space="preserve"> </w:t>
      </w:r>
      <w:r w:rsidRPr="00EB1767">
        <w:rPr>
          <w:rFonts w:ascii="Arial" w:hAnsi="Arial" w:cs="Arial"/>
          <w:sz w:val="20"/>
          <w:szCs w:val="20"/>
        </w:rPr>
        <w:t>and Ontario Employment Standards Act</w:t>
      </w:r>
      <w:r w:rsidRPr="00ED1395">
        <w:rPr>
          <w:rFonts w:ascii="Arial" w:hAnsi="Arial" w:cs="Arial"/>
          <w:sz w:val="20"/>
          <w:szCs w:val="20"/>
        </w:rPr>
        <w:t>.</w:t>
      </w:r>
      <w:r w:rsidRPr="0079594C">
        <w:rPr>
          <w:rFonts w:ascii="Arial" w:hAnsi="Arial" w:cs="Arial"/>
          <w:sz w:val="20"/>
          <w:szCs w:val="20"/>
        </w:rPr>
        <w:t xml:space="preserve"> The Canadian Human Rights Code prohibits discrimination on the grounds of: race, </w:t>
      </w:r>
      <w:r>
        <w:rPr>
          <w:rFonts w:ascii="Arial" w:hAnsi="Arial" w:cs="Arial"/>
          <w:sz w:val="20"/>
          <w:szCs w:val="20"/>
        </w:rPr>
        <w:t xml:space="preserve">colour, disability, </w:t>
      </w:r>
      <w:r w:rsidRPr="0079594C">
        <w:rPr>
          <w:rFonts w:ascii="Arial" w:hAnsi="Arial" w:cs="Arial"/>
          <w:sz w:val="20"/>
          <w:szCs w:val="20"/>
        </w:rPr>
        <w:t>ancestry, place of origin, ethnic origin, citizenship, creed, sex, sexual orientation, age, record of offences, marital status family status</w:t>
      </w:r>
      <w:r>
        <w:rPr>
          <w:rFonts w:ascii="Arial" w:hAnsi="Arial" w:cs="Arial"/>
          <w:sz w:val="20"/>
          <w:szCs w:val="20"/>
        </w:rPr>
        <w:t xml:space="preserve"> </w:t>
      </w:r>
      <w:r w:rsidRPr="00EB1767">
        <w:rPr>
          <w:rFonts w:ascii="Arial" w:hAnsi="Arial" w:cs="Arial"/>
          <w:sz w:val="20"/>
          <w:szCs w:val="20"/>
        </w:rPr>
        <w:t>or receipt of public assistance</w:t>
      </w:r>
      <w:r w:rsidRPr="0079594C">
        <w:rPr>
          <w:rFonts w:ascii="Arial" w:hAnsi="Arial" w:cs="Arial"/>
          <w:sz w:val="20"/>
          <w:szCs w:val="20"/>
        </w:rPr>
        <w:t>.</w:t>
      </w:r>
    </w:p>
    <w:p w:rsidR="00B507AA" w:rsidRPr="0079594C" w:rsidRDefault="00B507AA" w:rsidP="00B507AA">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p>
    <w:p w:rsidR="00B507AA" w:rsidRPr="0097621F" w:rsidRDefault="00B507AA" w:rsidP="00B507AA">
      <w:pPr>
        <w:rPr>
          <w:rFonts w:ascii="Arial" w:hAnsi="Arial" w:cs="Arial"/>
          <w:sz w:val="20"/>
          <w:szCs w:val="20"/>
        </w:rPr>
      </w:pPr>
      <w:r w:rsidRPr="0097621F">
        <w:rPr>
          <w:rFonts w:ascii="Arial" w:hAnsi="Arial" w:cs="Arial"/>
          <w:sz w:val="20"/>
          <w:szCs w:val="20"/>
        </w:rPr>
        <w:t xml:space="preserve">Canadian Human Rights Code: </w:t>
      </w:r>
      <w:hyperlink r:id="rId7" w:history="1">
        <w:r w:rsidRPr="0097621F">
          <w:rPr>
            <w:rStyle w:val="Hyperlink"/>
            <w:rFonts w:ascii="Arial" w:hAnsi="Arial" w:cs="Arial"/>
            <w:sz w:val="20"/>
            <w:szCs w:val="20"/>
          </w:rPr>
          <w:t>http://laws-lois.justice.gc.ca/eng/acts/h-6/</w:t>
        </w:r>
      </w:hyperlink>
    </w:p>
    <w:p w:rsidR="00B507AA" w:rsidRDefault="00B507AA" w:rsidP="00B507AA">
      <w:pPr>
        <w:rPr>
          <w:rStyle w:val="Hyperlink"/>
          <w:rFonts w:ascii="Arial" w:hAnsi="Arial" w:cs="Arial"/>
          <w:sz w:val="20"/>
          <w:szCs w:val="20"/>
        </w:rPr>
      </w:pPr>
      <w:r w:rsidRPr="0097621F">
        <w:rPr>
          <w:rFonts w:ascii="Arial" w:hAnsi="Arial" w:cs="Arial"/>
          <w:sz w:val="20"/>
          <w:szCs w:val="20"/>
        </w:rPr>
        <w:t xml:space="preserve">Ontario Human Rights Code: </w:t>
      </w:r>
      <w:hyperlink r:id="rId8" w:history="1">
        <w:r w:rsidRPr="0097621F">
          <w:rPr>
            <w:rStyle w:val="Hyperlink"/>
            <w:rFonts w:ascii="Arial" w:hAnsi="Arial" w:cs="Arial"/>
            <w:sz w:val="20"/>
            <w:szCs w:val="20"/>
          </w:rPr>
          <w:t>http://www.ohrc.on.ca/en/resources/code</w:t>
        </w:r>
      </w:hyperlink>
    </w:p>
    <w:p w:rsidR="00B507AA" w:rsidRPr="0097621F" w:rsidRDefault="00B507AA" w:rsidP="00B507AA">
      <w:pPr>
        <w:rPr>
          <w:rStyle w:val="Hyperlink"/>
          <w:rFonts w:ascii="Arial" w:hAnsi="Arial" w:cs="Arial"/>
          <w:color w:val="auto"/>
          <w:sz w:val="20"/>
          <w:szCs w:val="20"/>
          <w:u w:val="none"/>
        </w:rPr>
      </w:pPr>
      <w:r>
        <w:rPr>
          <w:rStyle w:val="Hyperlink"/>
          <w:rFonts w:ascii="Arial" w:hAnsi="Arial" w:cs="Arial"/>
          <w:color w:val="auto"/>
          <w:sz w:val="20"/>
          <w:szCs w:val="20"/>
          <w:u w:val="none"/>
        </w:rPr>
        <w:t>Ontario Employment Standards Act:</w:t>
      </w:r>
      <w:r w:rsidRPr="0097621F">
        <w:t xml:space="preserve"> </w:t>
      </w:r>
      <w:hyperlink r:id="rId9" w:history="1">
        <w:r w:rsidRPr="0097621F">
          <w:rPr>
            <w:color w:val="0000FF"/>
            <w:u w:val="single"/>
          </w:rPr>
          <w:t>http://www.labour.gov.on.ca/english/es/</w:t>
        </w:r>
      </w:hyperlink>
      <w:r>
        <w:rPr>
          <w:rStyle w:val="Hyperlink"/>
          <w:rFonts w:ascii="Arial" w:hAnsi="Arial" w:cs="Arial"/>
          <w:color w:val="auto"/>
          <w:sz w:val="20"/>
          <w:szCs w:val="20"/>
          <w:u w:val="none"/>
        </w:rPr>
        <w:t xml:space="preserve"> </w:t>
      </w:r>
    </w:p>
    <w:p w:rsidR="00B507AA" w:rsidRPr="0097621F" w:rsidRDefault="00B507AA" w:rsidP="00B507AA">
      <w:pPr>
        <w:rPr>
          <w:rFonts w:ascii="Arial" w:hAnsi="Arial" w:cs="Arial"/>
        </w:rPr>
      </w:pPr>
    </w:p>
    <w:p w:rsidR="00B507AA" w:rsidRDefault="00B507AA" w:rsidP="00B507AA">
      <w:pPr>
        <w:rPr>
          <w:rFonts w:ascii="Arial" w:eastAsia="Calibri" w:hAnsi="Arial" w:cs="Arial"/>
          <w:sz w:val="20"/>
          <w:szCs w:val="20"/>
        </w:rPr>
      </w:pPr>
      <w:r w:rsidRPr="0079594C">
        <w:rPr>
          <w:rFonts w:ascii="Arial" w:hAnsi="Arial" w:cs="Arial"/>
          <w:b/>
          <w:i/>
          <w:sz w:val="20"/>
          <w:szCs w:val="20"/>
        </w:rPr>
        <w:t>The section on Recruitment and Selection, in the Human Resource</w:t>
      </w:r>
      <w:r>
        <w:rPr>
          <w:rFonts w:ascii="Arial" w:hAnsi="Arial" w:cs="Arial"/>
          <w:b/>
          <w:i/>
          <w:sz w:val="20"/>
          <w:szCs w:val="20"/>
        </w:rPr>
        <w:t>s</w:t>
      </w:r>
      <w:r w:rsidRPr="0079594C">
        <w:rPr>
          <w:rFonts w:ascii="Arial" w:hAnsi="Arial" w:cs="Arial"/>
          <w:b/>
          <w:i/>
          <w:sz w:val="20"/>
          <w:szCs w:val="20"/>
        </w:rPr>
        <w:t xml:space="preserve"> Toolkit provides further information on compliance with the Human Rights Code for internal and external recruiting and selection of candidates. </w:t>
      </w:r>
    </w:p>
    <w:p w:rsidR="00B507AA" w:rsidRDefault="00B507AA" w:rsidP="00B507AA">
      <w:pPr>
        <w:spacing w:after="0"/>
        <w:rPr>
          <w:rFonts w:ascii="Arial" w:eastAsia="Calibri" w:hAnsi="Arial" w:cs="Arial"/>
          <w:sz w:val="20"/>
          <w:szCs w:val="20"/>
        </w:rPr>
      </w:pPr>
    </w:p>
    <w:p w:rsidR="00B507AA" w:rsidRDefault="00B507AA" w:rsidP="00B507AA">
      <w:pPr>
        <w:spacing w:after="0"/>
        <w:rPr>
          <w:rFonts w:ascii="Arial" w:eastAsia="Calibri" w:hAnsi="Arial" w:cs="Arial"/>
          <w:sz w:val="20"/>
          <w:szCs w:val="20"/>
        </w:rPr>
      </w:pPr>
    </w:p>
    <w:p w:rsidR="00B507AA" w:rsidRDefault="00B507AA" w:rsidP="00B507AA">
      <w:pPr>
        <w:spacing w:after="0"/>
        <w:rPr>
          <w:rFonts w:ascii="Arial" w:eastAsia="Calibri" w:hAnsi="Arial" w:cs="Arial"/>
          <w:sz w:val="20"/>
          <w:szCs w:val="20"/>
        </w:rPr>
      </w:pPr>
      <w:r>
        <w:rPr>
          <w:rFonts w:ascii="Arial" w:eastAsia="Calibri" w:hAnsi="Arial" w:cs="Arial"/>
          <w:sz w:val="20"/>
          <w:szCs w:val="20"/>
        </w:rPr>
        <w:t xml:space="preserve"> </w:t>
      </w:r>
    </w:p>
    <w:p w:rsidR="00B507AA" w:rsidRDefault="00B507AA" w:rsidP="00B507AA">
      <w:pPr>
        <w:spacing w:after="0"/>
        <w:rPr>
          <w:rFonts w:ascii="Arial" w:eastAsia="Calibri" w:hAnsi="Arial" w:cs="Arial"/>
          <w:sz w:val="20"/>
          <w:szCs w:val="20"/>
        </w:rPr>
      </w:pPr>
    </w:p>
    <w:p w:rsidR="00B507AA" w:rsidRDefault="00B507AA" w:rsidP="00B507AA">
      <w:pPr>
        <w:spacing w:after="0"/>
        <w:rPr>
          <w:rFonts w:ascii="Arial" w:eastAsia="Calibri" w:hAnsi="Arial" w:cs="Arial"/>
          <w:sz w:val="20"/>
          <w:szCs w:val="20"/>
        </w:rPr>
      </w:pPr>
    </w:p>
    <w:p w:rsidR="00B507AA" w:rsidRDefault="00B507AA" w:rsidP="00B507AA">
      <w:pPr>
        <w:spacing w:after="0"/>
        <w:rPr>
          <w:rFonts w:ascii="Arial" w:eastAsia="Calibri" w:hAnsi="Arial" w:cs="Arial"/>
          <w:sz w:val="20"/>
          <w:szCs w:val="20"/>
        </w:rPr>
      </w:pPr>
    </w:p>
    <w:p w:rsidR="00B507AA" w:rsidRDefault="00B507AA" w:rsidP="00B507AA">
      <w:pPr>
        <w:spacing w:after="0"/>
        <w:rPr>
          <w:rFonts w:ascii="Arial" w:eastAsia="Calibri" w:hAnsi="Arial" w:cs="Arial"/>
          <w:sz w:val="20"/>
          <w:szCs w:val="20"/>
        </w:rPr>
      </w:pPr>
    </w:p>
    <w:p w:rsidR="00B507AA" w:rsidRDefault="00B507AA" w:rsidP="00B507AA">
      <w:pPr>
        <w:spacing w:after="0"/>
        <w:rPr>
          <w:rFonts w:ascii="Arial" w:eastAsia="Calibri" w:hAnsi="Arial" w:cs="Arial"/>
          <w:sz w:val="20"/>
          <w:szCs w:val="20"/>
        </w:rPr>
      </w:pPr>
    </w:p>
    <w:p w:rsidR="00B507AA" w:rsidRDefault="00B507AA" w:rsidP="00B507AA">
      <w:pPr>
        <w:spacing w:after="0"/>
        <w:rPr>
          <w:rFonts w:ascii="Arial" w:eastAsia="Calibri" w:hAnsi="Arial" w:cs="Arial"/>
          <w:sz w:val="20"/>
          <w:szCs w:val="20"/>
        </w:rPr>
      </w:pPr>
    </w:p>
    <w:p w:rsidR="00B507AA" w:rsidRDefault="00B507AA" w:rsidP="00B507AA">
      <w:pPr>
        <w:spacing w:after="0"/>
        <w:rPr>
          <w:rFonts w:ascii="Arial" w:eastAsia="Calibri" w:hAnsi="Arial" w:cs="Arial"/>
          <w:sz w:val="20"/>
          <w:szCs w:val="20"/>
        </w:rPr>
      </w:pPr>
    </w:p>
    <w:p w:rsidR="00B507AA" w:rsidRDefault="00B507AA" w:rsidP="00B507AA">
      <w:pPr>
        <w:spacing w:after="0"/>
        <w:rPr>
          <w:rFonts w:ascii="Arial" w:eastAsia="Calibri" w:hAnsi="Arial" w:cs="Arial"/>
          <w:sz w:val="20"/>
          <w:szCs w:val="20"/>
        </w:rPr>
      </w:pPr>
    </w:p>
    <w:p w:rsidR="00B507AA" w:rsidRDefault="00B507AA" w:rsidP="00B507AA">
      <w:pPr>
        <w:spacing w:after="0"/>
        <w:rPr>
          <w:rFonts w:ascii="Arial" w:eastAsia="Calibri" w:hAnsi="Arial" w:cs="Arial"/>
          <w:sz w:val="20"/>
          <w:szCs w:val="20"/>
        </w:rPr>
      </w:pPr>
    </w:p>
    <w:p w:rsidR="00B507AA" w:rsidRDefault="00B507AA" w:rsidP="00B507AA">
      <w:pPr>
        <w:spacing w:after="0"/>
        <w:rPr>
          <w:rFonts w:ascii="Arial" w:eastAsia="Calibri" w:hAnsi="Arial" w:cs="Arial"/>
          <w:sz w:val="20"/>
          <w:szCs w:val="20"/>
        </w:rPr>
      </w:pPr>
    </w:p>
    <w:p w:rsidR="00B507AA" w:rsidRDefault="00B507AA" w:rsidP="00B507AA">
      <w:pPr>
        <w:spacing w:after="0"/>
        <w:rPr>
          <w:rFonts w:ascii="Arial" w:eastAsia="Calibri" w:hAnsi="Arial" w:cs="Arial"/>
          <w:sz w:val="20"/>
          <w:szCs w:val="20"/>
        </w:rPr>
      </w:pPr>
    </w:p>
    <w:p w:rsidR="00B507AA" w:rsidRDefault="00B507AA" w:rsidP="00B507AA">
      <w:pPr>
        <w:spacing w:after="0"/>
        <w:rPr>
          <w:rFonts w:ascii="Arial" w:eastAsia="Calibri" w:hAnsi="Arial" w:cs="Arial"/>
          <w:sz w:val="20"/>
          <w:szCs w:val="20"/>
        </w:rPr>
      </w:pPr>
    </w:p>
    <w:p w:rsidR="00B507AA" w:rsidRDefault="00B507AA" w:rsidP="00B507AA">
      <w:pPr>
        <w:spacing w:after="0"/>
        <w:rPr>
          <w:rFonts w:ascii="Arial" w:eastAsia="Calibri" w:hAnsi="Arial" w:cs="Arial"/>
          <w:sz w:val="20"/>
          <w:szCs w:val="20"/>
        </w:rPr>
      </w:pPr>
    </w:p>
    <w:p w:rsidR="00B507AA" w:rsidRDefault="00B507AA" w:rsidP="00B507AA">
      <w:pPr>
        <w:spacing w:after="0"/>
        <w:rPr>
          <w:rFonts w:ascii="Arial" w:eastAsia="Calibri" w:hAnsi="Arial" w:cs="Arial"/>
          <w:sz w:val="20"/>
          <w:szCs w:val="20"/>
        </w:rPr>
      </w:pPr>
    </w:p>
    <w:p w:rsidR="00B507AA" w:rsidRDefault="00B507AA" w:rsidP="00B507AA">
      <w:pPr>
        <w:spacing w:after="0"/>
        <w:rPr>
          <w:rFonts w:ascii="Arial" w:eastAsia="Calibri" w:hAnsi="Arial" w:cs="Arial"/>
          <w:sz w:val="20"/>
          <w:szCs w:val="20"/>
        </w:rPr>
      </w:pPr>
    </w:p>
    <w:p w:rsidR="00B507AA" w:rsidRPr="00361EAC"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t>DRUG AND ALCOHOL FREE WORKPLACE POLICY</w:t>
      </w:r>
    </w:p>
    <w:p w:rsidR="00B507AA"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B507AA"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{Company name} supports a drug and alcohol free workplace and this policy applies to all employees. The inappropriate use of illicit or prescription drugs or alcohol can have serious adverse effects on an employee’s heath, job performance, and workplace safety. Safety is important to employees and employers. Although safety is paramount in the workplace, {company name} will ensure that no employee  who is accused or found using drugs or alcohol in the workplace will be discriminated against as the Canadian Human Rights Act prohibits discrimination on the basis of disability or perceived disability and disability includes those with a previous or existing dependence on alcohol or drugs.</w:t>
      </w:r>
    </w:p>
    <w:p w:rsidR="00B507AA"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B507AA"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 xml:space="preserve">{Company name} does not conduct drug testing under any circumstances, including pre-employment or random drug testing. Random alcohol testing may only be conducted on employees in ‘safety- sensitive’ positions where “incapacity due to alcohol impairment could result in direct and significant risk of injury to the employee, others or the environment.” </w:t>
      </w:r>
      <w:r>
        <w:rPr>
          <w:rStyle w:val="FootnoteReference"/>
          <w:rFonts w:ascii="Arial" w:hAnsi="Arial" w:cs="Arial"/>
          <w:sz w:val="20"/>
          <w:szCs w:val="20"/>
        </w:rPr>
        <w:footnoteReference w:id="1"/>
      </w:r>
      <w:r>
        <w:rPr>
          <w:rFonts w:ascii="Arial" w:hAnsi="Arial" w:cs="Arial"/>
          <w:sz w:val="20"/>
          <w:szCs w:val="20"/>
        </w:rPr>
        <w:t xml:space="preserve"> </w:t>
      </w:r>
    </w:p>
    <w:p w:rsidR="00B507AA"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B507AA"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{Company name} will accommodate employees who have a drug or alcohol dependency by referring the employee to appropriate treatment or rehabilitation programs</w:t>
      </w:r>
    </w:p>
    <w:p w:rsidR="00B507AA"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B507AA" w:rsidRDefault="00B507AA" w:rsidP="00B507AA">
      <w:pPr>
        <w:pStyle w:val="ListParagraph"/>
        <w:pBdr>
          <w:top w:val="single" w:sz="4" w:space="1" w:color="auto"/>
          <w:left w:val="single" w:sz="4" w:space="4" w:color="auto"/>
          <w:bottom w:val="single" w:sz="4" w:space="1" w:color="auto"/>
          <w:right w:val="single" w:sz="4" w:space="4" w:color="auto"/>
        </w:pBdr>
        <w:ind w:left="0"/>
        <w:rPr>
          <w:rStyle w:val="apple-style-span"/>
          <w:rFonts w:ascii="Arial" w:hAnsi="Arial" w:cs="Arial"/>
          <w:color w:val="000000"/>
          <w:sz w:val="16"/>
          <w:szCs w:val="16"/>
          <w:shd w:val="clear" w:color="auto" w:fill="FFFFFF"/>
        </w:rPr>
      </w:pPr>
      <w:r>
        <w:rPr>
          <w:rFonts w:ascii="Arial" w:hAnsi="Arial" w:cs="Arial"/>
          <w:b/>
          <w:sz w:val="20"/>
          <w:szCs w:val="20"/>
        </w:rPr>
        <w:t xml:space="preserve">Note:  </w:t>
      </w:r>
      <w:r>
        <w:rPr>
          <w:rFonts w:ascii="Arial" w:hAnsi="Arial" w:cs="Arial"/>
          <w:sz w:val="20"/>
          <w:szCs w:val="20"/>
        </w:rPr>
        <w:t>To conduct drug or alcohol testing, an employer must qualify under the bona fide occupational requirement (BFOR) process. To file an application contact the Human Rights Tribunal of Ontario at:</w:t>
      </w:r>
      <w:r>
        <w:rPr>
          <w:rFonts w:ascii="Arial" w:hAnsi="Arial" w:cs="Arial"/>
          <w:color w:val="000000"/>
          <w:sz w:val="16"/>
          <w:szCs w:val="16"/>
          <w:shd w:val="clear" w:color="auto" w:fill="FFFFFF"/>
        </w:rPr>
        <w:br/>
      </w:r>
    </w:p>
    <w:p w:rsidR="00B507AA" w:rsidRDefault="00B507AA" w:rsidP="00B507AA">
      <w:pPr>
        <w:pStyle w:val="ListParagraph"/>
        <w:pBdr>
          <w:top w:val="single" w:sz="4" w:space="1" w:color="auto"/>
          <w:left w:val="single" w:sz="4" w:space="4" w:color="auto"/>
          <w:bottom w:val="single" w:sz="4" w:space="1" w:color="auto"/>
          <w:right w:val="single" w:sz="4" w:space="4" w:color="auto"/>
        </w:pBdr>
        <w:ind w:left="0"/>
        <w:rPr>
          <w:rStyle w:val="apple-style-span"/>
          <w:rFonts w:ascii="Arial" w:hAnsi="Arial" w:cs="Arial"/>
          <w:color w:val="000000"/>
          <w:sz w:val="16"/>
          <w:szCs w:val="16"/>
          <w:shd w:val="clear" w:color="auto" w:fill="FFFFFF"/>
        </w:rPr>
      </w:pPr>
    </w:p>
    <w:p w:rsidR="00B507AA" w:rsidRPr="00120A14"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i/>
          <w:sz w:val="20"/>
          <w:szCs w:val="20"/>
        </w:rPr>
      </w:pPr>
      <w:r w:rsidRPr="00F812C8">
        <w:rPr>
          <w:rStyle w:val="apple-style-span"/>
          <w:rFonts w:ascii="Arial" w:hAnsi="Arial" w:cs="Arial"/>
          <w:i/>
          <w:color w:val="000000"/>
          <w:sz w:val="20"/>
          <w:szCs w:val="20"/>
          <w:shd w:val="clear" w:color="auto" w:fill="FFFFFF"/>
        </w:rPr>
        <w:t>Toll Free: 1-866-598-0322</w:t>
      </w:r>
      <w:r w:rsidRPr="00F812C8">
        <w:rPr>
          <w:rFonts w:ascii="Arial" w:hAnsi="Arial" w:cs="Arial"/>
          <w:i/>
          <w:color w:val="000000"/>
          <w:sz w:val="20"/>
          <w:szCs w:val="20"/>
          <w:shd w:val="clear" w:color="auto" w:fill="FFFFFF"/>
        </w:rPr>
        <w:br/>
      </w:r>
      <w:r w:rsidRPr="00F812C8">
        <w:rPr>
          <w:rStyle w:val="apple-style-span"/>
          <w:rFonts w:ascii="Arial" w:hAnsi="Arial" w:cs="Arial"/>
          <w:i/>
          <w:color w:val="000000"/>
          <w:sz w:val="20"/>
          <w:szCs w:val="20"/>
          <w:shd w:val="clear" w:color="auto" w:fill="FFFFFF"/>
        </w:rPr>
        <w:t>TTY Toll Free: 1-866-607-1240</w:t>
      </w:r>
      <w:r w:rsidRPr="00F812C8">
        <w:rPr>
          <w:rFonts w:ascii="Arial" w:hAnsi="Arial" w:cs="Arial"/>
          <w:i/>
          <w:color w:val="000000"/>
          <w:sz w:val="20"/>
          <w:szCs w:val="20"/>
          <w:shd w:val="clear" w:color="auto" w:fill="FFFFFF"/>
        </w:rPr>
        <w:br/>
      </w:r>
      <w:r w:rsidRPr="00F812C8">
        <w:rPr>
          <w:rStyle w:val="apple-style-span"/>
          <w:rFonts w:ascii="Arial" w:hAnsi="Arial" w:cs="Arial"/>
          <w:i/>
          <w:color w:val="000000"/>
          <w:sz w:val="20"/>
          <w:szCs w:val="20"/>
          <w:shd w:val="clear" w:color="auto" w:fill="FFFFFF"/>
        </w:rPr>
        <w:t>Website:</w:t>
      </w:r>
      <w:r w:rsidRPr="00F812C8">
        <w:rPr>
          <w:rStyle w:val="apple-converted-space"/>
          <w:rFonts w:ascii="Arial" w:hAnsi="Arial" w:cs="Arial"/>
          <w:i/>
          <w:color w:val="000000"/>
          <w:sz w:val="20"/>
          <w:szCs w:val="20"/>
          <w:shd w:val="clear" w:color="auto" w:fill="FFFFFF"/>
        </w:rPr>
        <w:t> </w:t>
      </w:r>
      <w:hyperlink r:id="rId10" w:history="1">
        <w:r w:rsidRPr="00F812C8">
          <w:rPr>
            <w:rStyle w:val="Hyperlink"/>
            <w:rFonts w:ascii="Arial" w:hAnsi="Arial" w:cs="Arial"/>
            <w:b/>
            <w:bCs/>
            <w:i/>
            <w:color w:val="9D080D"/>
            <w:sz w:val="20"/>
            <w:szCs w:val="20"/>
          </w:rPr>
          <w:t>www.hrto.ca</w:t>
        </w:r>
      </w:hyperlink>
    </w:p>
    <w:p w:rsidR="00B507AA" w:rsidRDefault="00B507AA" w:rsidP="00B507AA">
      <w:pPr>
        <w:rPr>
          <w:rFonts w:ascii="Arial" w:hAnsi="Arial" w:cs="Arial"/>
          <w:b/>
        </w:rPr>
      </w:pPr>
      <w:r w:rsidRPr="00BB36BF">
        <w:rPr>
          <w:rFonts w:ascii="Arial" w:hAnsi="Arial" w:cs="Arial"/>
          <w:b/>
        </w:rPr>
        <w:t>PROCEDURE</w:t>
      </w:r>
      <w:r>
        <w:rPr>
          <w:rFonts w:ascii="Arial" w:hAnsi="Arial" w:cs="Arial"/>
          <w:b/>
        </w:rPr>
        <w:t>S</w:t>
      </w:r>
    </w:p>
    <w:p w:rsidR="00B507AA" w:rsidRDefault="00B507AA" w:rsidP="00B507AA">
      <w:pPr>
        <w:pStyle w:val="ListParagraph"/>
        <w:numPr>
          <w:ilvl w:val="0"/>
          <w:numId w:val="6"/>
        </w:numPr>
        <w:rPr>
          <w:rFonts w:ascii="Arial" w:hAnsi="Arial" w:cs="Arial"/>
          <w:sz w:val="20"/>
          <w:szCs w:val="20"/>
        </w:rPr>
      </w:pPr>
      <w:r>
        <w:rPr>
          <w:rFonts w:ascii="Arial" w:hAnsi="Arial" w:cs="Arial"/>
          <w:sz w:val="20"/>
          <w:szCs w:val="20"/>
        </w:rPr>
        <w:t>Employees are expected and required to report to work in appropriate mental and physical condition to work;</w:t>
      </w:r>
    </w:p>
    <w:p w:rsidR="00B507AA" w:rsidRDefault="00B507AA" w:rsidP="00B507AA">
      <w:pPr>
        <w:pStyle w:val="ListParagraph"/>
        <w:numPr>
          <w:ilvl w:val="0"/>
          <w:numId w:val="6"/>
        </w:numPr>
        <w:rPr>
          <w:rFonts w:ascii="Arial" w:hAnsi="Arial" w:cs="Arial"/>
          <w:sz w:val="20"/>
          <w:szCs w:val="20"/>
        </w:rPr>
      </w:pPr>
      <w:r>
        <w:rPr>
          <w:rFonts w:ascii="Arial" w:hAnsi="Arial" w:cs="Arial"/>
          <w:sz w:val="20"/>
          <w:szCs w:val="20"/>
        </w:rPr>
        <w:t>The unlawful distribution, possession or use of a controlled substance or alcohol on {company name} property or while conducting {company name} work off-site is absolutely prohibited;</w:t>
      </w:r>
    </w:p>
    <w:p w:rsidR="00B507AA" w:rsidRDefault="00B507AA" w:rsidP="00B507AA">
      <w:pPr>
        <w:pStyle w:val="ListParagraph"/>
        <w:numPr>
          <w:ilvl w:val="0"/>
          <w:numId w:val="6"/>
        </w:numPr>
        <w:rPr>
          <w:rFonts w:ascii="Arial" w:hAnsi="Arial" w:cs="Arial"/>
          <w:sz w:val="20"/>
          <w:szCs w:val="20"/>
        </w:rPr>
      </w:pPr>
      <w:r>
        <w:rPr>
          <w:rFonts w:ascii="Arial" w:hAnsi="Arial" w:cs="Arial"/>
          <w:sz w:val="20"/>
          <w:szCs w:val="20"/>
        </w:rPr>
        <w:t>Violations of this policy must be immediately reported to a supervisor/manager. If an employee is deemed unfit, the supervisor/manager will;</w:t>
      </w:r>
    </w:p>
    <w:p w:rsidR="00B507AA" w:rsidRDefault="00B507AA" w:rsidP="00B507AA">
      <w:pPr>
        <w:pStyle w:val="ListParagraph"/>
        <w:numPr>
          <w:ilvl w:val="0"/>
          <w:numId w:val="10"/>
        </w:numPr>
        <w:rPr>
          <w:rFonts w:ascii="Arial" w:hAnsi="Arial" w:cs="Arial"/>
          <w:sz w:val="20"/>
          <w:szCs w:val="20"/>
        </w:rPr>
      </w:pPr>
      <w:r>
        <w:rPr>
          <w:rFonts w:ascii="Arial" w:hAnsi="Arial" w:cs="Arial"/>
          <w:sz w:val="20"/>
          <w:szCs w:val="20"/>
        </w:rPr>
        <w:t>Take the employee away from the job area and ask for an explanation for their condition;</w:t>
      </w:r>
    </w:p>
    <w:p w:rsidR="00B507AA" w:rsidRDefault="00B507AA" w:rsidP="00B507AA">
      <w:pPr>
        <w:pStyle w:val="ListParagraph"/>
        <w:numPr>
          <w:ilvl w:val="0"/>
          <w:numId w:val="10"/>
        </w:numPr>
        <w:rPr>
          <w:rFonts w:ascii="Arial" w:hAnsi="Arial" w:cs="Arial"/>
          <w:sz w:val="20"/>
          <w:szCs w:val="20"/>
        </w:rPr>
      </w:pPr>
      <w:r>
        <w:rPr>
          <w:rFonts w:ascii="Arial" w:hAnsi="Arial" w:cs="Arial"/>
          <w:sz w:val="20"/>
          <w:szCs w:val="20"/>
        </w:rPr>
        <w:t>Secure medical assistance if there is a concern for the health of the employee;</w:t>
      </w:r>
    </w:p>
    <w:p w:rsidR="00B507AA" w:rsidRDefault="00B507AA" w:rsidP="00B507AA">
      <w:pPr>
        <w:pStyle w:val="ListParagraph"/>
        <w:numPr>
          <w:ilvl w:val="0"/>
          <w:numId w:val="10"/>
        </w:numPr>
        <w:rPr>
          <w:rFonts w:ascii="Arial" w:hAnsi="Arial" w:cs="Arial"/>
          <w:sz w:val="20"/>
          <w:szCs w:val="20"/>
        </w:rPr>
      </w:pPr>
      <w:r>
        <w:rPr>
          <w:rFonts w:ascii="Arial" w:hAnsi="Arial" w:cs="Arial"/>
          <w:sz w:val="20"/>
          <w:szCs w:val="20"/>
        </w:rPr>
        <w:t>Get a second opinion on the employee’s fitness to stay on the job and then determine if the employee can return to work or be sent home;</w:t>
      </w:r>
    </w:p>
    <w:p w:rsidR="00B507AA" w:rsidRDefault="00B507AA" w:rsidP="00B507AA">
      <w:pPr>
        <w:pStyle w:val="ListParagraph"/>
        <w:numPr>
          <w:ilvl w:val="0"/>
          <w:numId w:val="10"/>
        </w:numPr>
        <w:rPr>
          <w:rFonts w:ascii="Arial" w:hAnsi="Arial" w:cs="Arial"/>
          <w:sz w:val="20"/>
          <w:szCs w:val="20"/>
        </w:rPr>
      </w:pPr>
      <w:r>
        <w:rPr>
          <w:rFonts w:ascii="Arial" w:hAnsi="Arial" w:cs="Arial"/>
          <w:sz w:val="20"/>
          <w:szCs w:val="20"/>
        </w:rPr>
        <w:t>Fully document the incident and report the incident to the department manager.</w:t>
      </w:r>
    </w:p>
    <w:p w:rsidR="00B507AA" w:rsidRDefault="00B507AA" w:rsidP="00B507AA">
      <w:pPr>
        <w:pStyle w:val="ListParagraph"/>
        <w:numPr>
          <w:ilvl w:val="0"/>
          <w:numId w:val="6"/>
        </w:numPr>
        <w:rPr>
          <w:rFonts w:ascii="Arial" w:hAnsi="Arial" w:cs="Arial"/>
          <w:sz w:val="20"/>
          <w:szCs w:val="20"/>
        </w:rPr>
      </w:pPr>
      <w:r>
        <w:rPr>
          <w:rFonts w:ascii="Arial" w:hAnsi="Arial" w:cs="Arial"/>
          <w:sz w:val="20"/>
          <w:szCs w:val="20"/>
        </w:rPr>
        <w:t>Employees are responsible for ensuring that medication they take will not affect the safe performance of their duties. It is the employee’s obligation to report any necessity for modified work to their supervisor/manager and follow the instructions for modified duties to minimize risk to safety;</w:t>
      </w:r>
    </w:p>
    <w:p w:rsidR="00B507AA" w:rsidRPr="002B4BD7" w:rsidRDefault="00B507AA" w:rsidP="00B507AA">
      <w:pPr>
        <w:rPr>
          <w:rFonts w:ascii="Arial" w:hAnsi="Arial" w:cs="Arial"/>
          <w:sz w:val="20"/>
          <w:szCs w:val="20"/>
        </w:rPr>
      </w:pPr>
    </w:p>
    <w:p w:rsidR="00B507AA" w:rsidRDefault="00B507AA" w:rsidP="00B507AA">
      <w:pPr>
        <w:pStyle w:val="ListParagraph"/>
        <w:numPr>
          <w:ilvl w:val="0"/>
          <w:numId w:val="6"/>
        </w:numPr>
        <w:spacing w:after="0"/>
        <w:rPr>
          <w:rFonts w:ascii="Arial" w:hAnsi="Arial" w:cs="Arial"/>
          <w:sz w:val="20"/>
          <w:szCs w:val="20"/>
        </w:rPr>
      </w:pPr>
      <w:r w:rsidRPr="006E7029">
        <w:rPr>
          <w:rFonts w:ascii="Arial" w:hAnsi="Arial" w:cs="Arial"/>
          <w:sz w:val="20"/>
          <w:szCs w:val="20"/>
        </w:rPr>
        <w:lastRenderedPageBreak/>
        <w:t>The allegations of drug or alcohol usage at the workplace will be promptly investigated</w:t>
      </w:r>
      <w:r>
        <w:rPr>
          <w:rFonts w:ascii="Arial" w:hAnsi="Arial" w:cs="Arial"/>
          <w:sz w:val="20"/>
          <w:szCs w:val="20"/>
        </w:rPr>
        <w:t>,</w:t>
      </w:r>
      <w:r w:rsidRPr="006E7029">
        <w:rPr>
          <w:rFonts w:ascii="Arial" w:hAnsi="Arial" w:cs="Arial"/>
          <w:sz w:val="20"/>
          <w:szCs w:val="20"/>
        </w:rPr>
        <w:t xml:space="preserve"> in a fair and timely manner</w:t>
      </w:r>
      <w:r>
        <w:rPr>
          <w:rFonts w:ascii="Arial" w:hAnsi="Arial" w:cs="Arial"/>
          <w:sz w:val="20"/>
          <w:szCs w:val="20"/>
        </w:rPr>
        <w:t>, and</w:t>
      </w:r>
      <w:r w:rsidRPr="006E7029">
        <w:rPr>
          <w:rFonts w:ascii="Arial" w:hAnsi="Arial" w:cs="Arial"/>
          <w:sz w:val="20"/>
          <w:szCs w:val="20"/>
        </w:rPr>
        <w:t xml:space="preserve"> respecting the privacy of all concerned as much as possible. Appropriate actions or steps to safe guard the safety of all employees within the workplace will be taken while providing rehabilitation assistance instead of discipline thus protecting the alleged employee’s rights under the Canadian Human Rights Act. </w:t>
      </w: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Pr="00DB0A5C" w:rsidRDefault="00B507AA" w:rsidP="00B507AA">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lastRenderedPageBreak/>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t>Position: {Owner/President}</w:t>
      </w:r>
      <w:r>
        <w:rPr>
          <w:rFonts w:ascii="Arial" w:eastAsia="Calibri" w:hAnsi="Arial" w:cs="Arial"/>
        </w:rPr>
        <w:tab/>
      </w:r>
      <w:r>
        <w:rPr>
          <w:rFonts w:ascii="Arial" w:eastAsia="Calibri" w:hAnsi="Arial" w:cs="Arial"/>
        </w:rPr>
        <w:tab/>
      </w:r>
      <w:r>
        <w:rPr>
          <w:rFonts w:ascii="Arial" w:eastAsia="Calibri" w:hAnsi="Arial" w:cs="Arial"/>
        </w:rPr>
        <w:tab/>
        <w:t>Date:</w:t>
      </w:r>
    </w:p>
    <w:p w:rsidR="00B507AA" w:rsidRPr="00053EB9" w:rsidRDefault="00B507AA" w:rsidP="00B507AA">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Pr="0077123E"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b/>
          <w:i/>
          <w:sz w:val="20"/>
          <w:szCs w:val="20"/>
        </w:rPr>
      </w:pPr>
    </w:p>
    <w:p w:rsidR="00B507AA" w:rsidRPr="00991E0A"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r w:rsidRPr="00991E0A">
        <w:rPr>
          <w:rFonts w:ascii="Arial" w:hAnsi="Arial" w:cs="Arial"/>
          <w:b/>
          <w:sz w:val="20"/>
          <w:szCs w:val="20"/>
        </w:rPr>
        <w:t>HARASSMENT AND VIOLENCE</w:t>
      </w:r>
      <w:r>
        <w:rPr>
          <w:rFonts w:ascii="Arial" w:hAnsi="Arial" w:cs="Arial"/>
          <w:b/>
          <w:sz w:val="20"/>
          <w:szCs w:val="20"/>
        </w:rPr>
        <w:t xml:space="preserve"> IN THE WORKPLACE POLICY</w:t>
      </w:r>
    </w:p>
    <w:p w:rsidR="00B507AA" w:rsidRPr="00991E0A"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p>
    <w:p w:rsidR="00B507AA" w:rsidRDefault="00B507AA" w:rsidP="00B507AA">
      <w:pPr>
        <w:pStyle w:val="ListParagraph"/>
        <w:pBdr>
          <w:top w:val="single" w:sz="4" w:space="1" w:color="auto"/>
          <w:left w:val="single" w:sz="4" w:space="4" w:color="auto"/>
          <w:bottom w:val="single" w:sz="4" w:space="1" w:color="auto"/>
          <w:right w:val="single" w:sz="4" w:space="4" w:color="auto"/>
        </w:pBdr>
        <w:ind w:left="0"/>
      </w:pPr>
      <w:r>
        <w:rPr>
          <w:rFonts w:ascii="Arial" w:hAnsi="Arial" w:cs="Arial"/>
          <w:sz w:val="20"/>
          <w:szCs w:val="20"/>
        </w:rPr>
        <w:t>{Company name}</w:t>
      </w:r>
      <w:r w:rsidRPr="00991E0A">
        <w:rPr>
          <w:rFonts w:ascii="Arial" w:hAnsi="Arial" w:cs="Arial"/>
          <w:sz w:val="20"/>
          <w:szCs w:val="20"/>
        </w:rPr>
        <w:t xml:space="preserve"> affirms the right of every </w:t>
      </w:r>
      <w:r>
        <w:rPr>
          <w:rFonts w:ascii="Arial" w:hAnsi="Arial" w:cs="Arial"/>
          <w:sz w:val="20"/>
          <w:szCs w:val="20"/>
        </w:rPr>
        <w:t>employee</w:t>
      </w:r>
      <w:r w:rsidRPr="00991E0A">
        <w:rPr>
          <w:rFonts w:ascii="Arial" w:hAnsi="Arial" w:cs="Arial"/>
          <w:sz w:val="20"/>
          <w:szCs w:val="20"/>
        </w:rPr>
        <w:t xml:space="preserve"> to work in an environment free of personal and sexual harassment and violence. Harassment for the purpose of this policy is defined as behaviours, including verbal or written comments, actions, imagery, etc. that are known, or ought to be known by a reasonable person, to be unwelcome. Workplace violence in this context is the attempt or actual exercise of physical force by a person against a</w:t>
      </w:r>
      <w:r>
        <w:rPr>
          <w:rFonts w:ascii="Arial" w:hAnsi="Arial" w:cs="Arial"/>
          <w:sz w:val="20"/>
          <w:szCs w:val="20"/>
        </w:rPr>
        <w:t>n employee</w:t>
      </w:r>
      <w:r w:rsidRPr="00991E0A">
        <w:rPr>
          <w:rFonts w:ascii="Arial" w:hAnsi="Arial" w:cs="Arial"/>
          <w:sz w:val="20"/>
          <w:szCs w:val="20"/>
        </w:rPr>
        <w:t xml:space="preserve"> that can, or does cause physical injury.</w:t>
      </w:r>
      <w:r>
        <w:rPr>
          <w:rFonts w:ascii="Arial" w:hAnsi="Arial" w:cs="Arial"/>
          <w:sz w:val="20"/>
          <w:szCs w:val="20"/>
        </w:rPr>
        <w:t xml:space="preserve"> This policy is a general overview of key procedures that are required under the Human Rights Code. For information on how to fully comply with Bill 168 see ‘Ontario Ministry of Labour: Workplace Violence and Workplace Harassment’ website: </w:t>
      </w:r>
      <w:hyperlink r:id="rId11" w:history="1">
        <w:r>
          <w:rPr>
            <w:rStyle w:val="Hyperlink"/>
          </w:rPr>
          <w:t>http://www.labour.gov.on.ca/english/hs/topics/workplaceviolence.php</w:t>
        </w:r>
      </w:hyperlink>
      <w:r>
        <w:t>.</w:t>
      </w:r>
    </w:p>
    <w:p w:rsidR="00B507AA" w:rsidRDefault="00B507AA" w:rsidP="00B507AA">
      <w:pPr>
        <w:pStyle w:val="ListParagraph"/>
        <w:pBdr>
          <w:top w:val="single" w:sz="4" w:space="1" w:color="auto"/>
          <w:left w:val="single" w:sz="4" w:space="4" w:color="auto"/>
          <w:bottom w:val="single" w:sz="4" w:space="1" w:color="auto"/>
          <w:right w:val="single" w:sz="4" w:space="4" w:color="auto"/>
        </w:pBdr>
        <w:ind w:left="0"/>
      </w:pPr>
      <w:r w:rsidRPr="00170900">
        <w:t xml:space="preserve">What Employers needs to know: </w:t>
      </w:r>
      <w:hyperlink r:id="rId12" w:history="1">
        <w:r w:rsidRPr="00170900">
          <w:rPr>
            <w:rStyle w:val="Hyperlink"/>
          </w:rPr>
          <w:t>http://www.labour.gov.on.ca/english/hs/pubs/wpvh/index.php</w:t>
        </w:r>
      </w:hyperlink>
      <w:r>
        <w:tab/>
      </w:r>
    </w:p>
    <w:p w:rsidR="00B507AA" w:rsidRPr="00991E0A"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B507AA" w:rsidRPr="001B1C95"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sidRPr="001B1C95">
        <w:rPr>
          <w:rFonts w:ascii="Arial" w:hAnsi="Arial" w:cs="Arial"/>
          <w:b/>
          <w:sz w:val="20"/>
          <w:szCs w:val="20"/>
        </w:rPr>
        <w:t>Definition:</w:t>
      </w:r>
      <w:r w:rsidRPr="001B1C95">
        <w:rPr>
          <w:rFonts w:ascii="Arial" w:hAnsi="Arial" w:cs="Arial"/>
          <w:sz w:val="20"/>
          <w:szCs w:val="20"/>
        </w:rPr>
        <w:t xml:space="preserve"> Harassment can take a variety of forms including, but certainly not limited to the descriptions below and it can come from employers, supervisors/managers, workers, customers, clients, strangers, and domestic/intimate partners.</w:t>
      </w:r>
    </w:p>
    <w:p w:rsidR="00B507AA" w:rsidRPr="001B1C95"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B507AA" w:rsidRPr="001B1C95"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u w:val="single"/>
        </w:rPr>
      </w:pPr>
      <w:r w:rsidRPr="001B1C95">
        <w:rPr>
          <w:rFonts w:ascii="Arial" w:hAnsi="Arial" w:cs="Arial"/>
          <w:sz w:val="20"/>
          <w:szCs w:val="20"/>
          <w:u w:val="single"/>
        </w:rPr>
        <w:t>Personal Harassment:</w:t>
      </w:r>
    </w:p>
    <w:p w:rsidR="00B507AA" w:rsidRPr="001B1C95" w:rsidRDefault="00B507AA" w:rsidP="00B507AA">
      <w:pPr>
        <w:pStyle w:val="ListParagraph"/>
        <w:pBdr>
          <w:top w:val="single" w:sz="4" w:space="1" w:color="auto"/>
          <w:left w:val="single" w:sz="4" w:space="4" w:color="auto"/>
          <w:bottom w:val="single" w:sz="4" w:space="1" w:color="auto"/>
          <w:right w:val="single" w:sz="4" w:space="4" w:color="auto"/>
        </w:pBdr>
        <w:spacing w:after="0"/>
        <w:ind w:left="0"/>
        <w:rPr>
          <w:rFonts w:ascii="Arial" w:hAnsi="Arial" w:cs="Arial"/>
          <w:sz w:val="20"/>
          <w:szCs w:val="20"/>
        </w:rPr>
      </w:pPr>
      <w:r w:rsidRPr="001B1C95">
        <w:rPr>
          <w:rFonts w:ascii="Arial" w:hAnsi="Arial" w:cs="Arial"/>
          <w:sz w:val="20"/>
          <w:szCs w:val="20"/>
        </w:rPr>
        <w:t>Personal harassment occurs in circumstances where an employee is subjected to unwelcome verbal or physical conduct, or exposed to imagery, including photos, posters, emails, etc. that is discriminatory or offensive because of their race, ancestry, place of origin, colour, ethnic origin, citizenship, creed, age, family status, and/or disability. It is when these behaviours create an intimidating, hostile or offensive work environment or otherwise interfere with an employee’s ability to do his/her job to the best of his/her ability that it is considered personal harassment.</w:t>
      </w:r>
    </w:p>
    <w:p w:rsidR="00B507AA" w:rsidRPr="001B1C95"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u w:val="single"/>
        </w:rPr>
      </w:pPr>
      <w:hyperlink r:id="rId13" w:history="1">
        <w:r w:rsidRPr="00D01420">
          <w:rPr>
            <w:rFonts w:asciiTheme="minorHAnsi" w:eastAsiaTheme="minorEastAsia" w:hAnsiTheme="minorHAnsi" w:cstheme="minorBidi"/>
            <w:color w:val="0000FF"/>
            <w:u w:val="single"/>
          </w:rPr>
          <w:t>http://www.ohrc.on.ca/en/internal-human-rights-policy-working-draft/appendix-definitions</w:t>
        </w:r>
      </w:hyperlink>
    </w:p>
    <w:p w:rsidR="00B507AA"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u w:val="single"/>
        </w:rPr>
      </w:pPr>
    </w:p>
    <w:p w:rsidR="00B507AA" w:rsidRPr="001B1C95"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u w:val="single"/>
        </w:rPr>
      </w:pPr>
      <w:r w:rsidRPr="001B1C95">
        <w:rPr>
          <w:rFonts w:ascii="Arial" w:hAnsi="Arial" w:cs="Arial"/>
          <w:sz w:val="20"/>
          <w:szCs w:val="20"/>
          <w:u w:val="single"/>
        </w:rPr>
        <w:t>Sexual Harassment:</w:t>
      </w:r>
    </w:p>
    <w:p w:rsidR="00B507AA" w:rsidRPr="001B1C95"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sidRPr="001B1C95">
        <w:rPr>
          <w:rFonts w:ascii="Arial" w:hAnsi="Arial" w:cs="Arial"/>
          <w:sz w:val="20"/>
          <w:szCs w:val="20"/>
        </w:rPr>
        <w:t>Sexual harassment is when an employee is subjected to unsolicited and unwelcome sexually-oriented behaviour, which may include:</w:t>
      </w:r>
    </w:p>
    <w:p w:rsidR="00B507AA" w:rsidRPr="001B1C95" w:rsidRDefault="00B507AA" w:rsidP="00B507AA">
      <w:pPr>
        <w:pStyle w:val="ListParagraph"/>
        <w:numPr>
          <w:ilvl w:val="0"/>
          <w:numId w:val="1"/>
        </w:numPr>
        <w:pBdr>
          <w:top w:val="single" w:sz="4" w:space="1" w:color="auto"/>
          <w:left w:val="single" w:sz="4" w:space="4" w:color="auto"/>
          <w:bottom w:val="single" w:sz="4" w:space="1" w:color="auto"/>
          <w:right w:val="single" w:sz="4" w:space="4" w:color="auto"/>
        </w:pBdr>
        <w:rPr>
          <w:rFonts w:ascii="Arial" w:hAnsi="Arial" w:cs="Arial"/>
          <w:sz w:val="20"/>
          <w:szCs w:val="20"/>
        </w:rPr>
      </w:pPr>
      <w:r w:rsidRPr="001B1C95">
        <w:rPr>
          <w:rFonts w:ascii="Arial" w:hAnsi="Arial" w:cs="Arial"/>
          <w:sz w:val="20"/>
          <w:szCs w:val="20"/>
        </w:rPr>
        <w:t>An implied or expressed threat of reprisal for refusal to comply with a sexually oriented request;</w:t>
      </w:r>
    </w:p>
    <w:p w:rsidR="00B507AA" w:rsidRPr="001B1C95" w:rsidRDefault="00B507AA" w:rsidP="00B507AA">
      <w:pPr>
        <w:pStyle w:val="ListParagraph"/>
        <w:numPr>
          <w:ilvl w:val="0"/>
          <w:numId w:val="1"/>
        </w:numPr>
        <w:pBdr>
          <w:top w:val="single" w:sz="4" w:space="1" w:color="auto"/>
          <w:left w:val="single" w:sz="4" w:space="4" w:color="auto"/>
          <w:bottom w:val="single" w:sz="4" w:space="1" w:color="auto"/>
          <w:right w:val="single" w:sz="4" w:space="4" w:color="auto"/>
        </w:pBdr>
        <w:rPr>
          <w:rFonts w:ascii="Arial" w:hAnsi="Arial" w:cs="Arial"/>
          <w:sz w:val="20"/>
          <w:szCs w:val="20"/>
        </w:rPr>
      </w:pPr>
      <w:r w:rsidRPr="001B1C95">
        <w:rPr>
          <w:rFonts w:ascii="Arial" w:hAnsi="Arial" w:cs="Arial"/>
          <w:sz w:val="20"/>
          <w:szCs w:val="20"/>
        </w:rPr>
        <w:t>A demand for sexual favours in return for (continued) employment or more favourable employment treatment;</w:t>
      </w:r>
    </w:p>
    <w:p w:rsidR="00B507AA" w:rsidRPr="001B1C95" w:rsidRDefault="00B507AA" w:rsidP="00B507AA">
      <w:pPr>
        <w:pStyle w:val="ListParagraph"/>
        <w:numPr>
          <w:ilvl w:val="0"/>
          <w:numId w:val="1"/>
        </w:numPr>
        <w:pBdr>
          <w:top w:val="single" w:sz="4" w:space="1" w:color="auto"/>
          <w:left w:val="single" w:sz="4" w:space="4" w:color="auto"/>
          <w:bottom w:val="single" w:sz="4" w:space="1" w:color="auto"/>
          <w:right w:val="single" w:sz="4" w:space="4" w:color="auto"/>
        </w:pBdr>
        <w:rPr>
          <w:rFonts w:ascii="Arial" w:hAnsi="Arial" w:cs="Arial"/>
          <w:sz w:val="20"/>
          <w:szCs w:val="20"/>
        </w:rPr>
      </w:pPr>
      <w:r w:rsidRPr="001B1C95">
        <w:rPr>
          <w:rFonts w:ascii="Arial" w:hAnsi="Arial" w:cs="Arial"/>
          <w:sz w:val="20"/>
          <w:szCs w:val="20"/>
        </w:rPr>
        <w:t>Demeaning and unwelcome remarks, jokes or verbal abuse of a sexual nature</w:t>
      </w:r>
      <w:r>
        <w:rPr>
          <w:rFonts w:ascii="Arial" w:hAnsi="Arial" w:cs="Arial"/>
          <w:sz w:val="20"/>
          <w:szCs w:val="20"/>
        </w:rPr>
        <w:t xml:space="preserve"> </w:t>
      </w:r>
      <w:r w:rsidRPr="001B1C95">
        <w:rPr>
          <w:rFonts w:ascii="Arial" w:hAnsi="Arial" w:cs="Arial"/>
          <w:sz w:val="20"/>
          <w:szCs w:val="20"/>
        </w:rPr>
        <w:t>about a person’s attire, body or sexual orientation;</w:t>
      </w:r>
    </w:p>
    <w:p w:rsidR="00B507AA" w:rsidRPr="001B1C95" w:rsidRDefault="00B507AA" w:rsidP="00B507AA">
      <w:pPr>
        <w:pStyle w:val="ListParagraph"/>
        <w:numPr>
          <w:ilvl w:val="0"/>
          <w:numId w:val="1"/>
        </w:numPr>
        <w:pBdr>
          <w:top w:val="single" w:sz="4" w:space="1" w:color="auto"/>
          <w:left w:val="single" w:sz="4" w:space="4" w:color="auto"/>
          <w:bottom w:val="single" w:sz="4" w:space="1" w:color="auto"/>
          <w:right w:val="single" w:sz="4" w:space="4" w:color="auto"/>
        </w:pBdr>
        <w:rPr>
          <w:rFonts w:ascii="Arial" w:hAnsi="Arial" w:cs="Arial"/>
          <w:sz w:val="20"/>
          <w:szCs w:val="20"/>
        </w:rPr>
      </w:pPr>
      <w:r w:rsidRPr="001B1C95">
        <w:rPr>
          <w:rFonts w:ascii="Arial" w:hAnsi="Arial" w:cs="Arial"/>
          <w:sz w:val="20"/>
          <w:szCs w:val="20"/>
        </w:rPr>
        <w:t>Display of pornographic or sexist pictures or material;</w:t>
      </w:r>
    </w:p>
    <w:p w:rsidR="00B507AA" w:rsidRPr="001B1C95" w:rsidRDefault="00B507AA" w:rsidP="00B507AA">
      <w:pPr>
        <w:pStyle w:val="ListParagraph"/>
        <w:numPr>
          <w:ilvl w:val="0"/>
          <w:numId w:val="1"/>
        </w:num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1B1C95">
        <w:rPr>
          <w:rFonts w:ascii="Arial" w:hAnsi="Arial" w:cs="Arial"/>
          <w:sz w:val="20"/>
          <w:szCs w:val="20"/>
        </w:rPr>
        <w:t>Unwelcome physical contact or offensive gestures.</w:t>
      </w:r>
    </w:p>
    <w:p w:rsidR="00B507AA" w:rsidRDefault="00B507AA" w:rsidP="00B507AA">
      <w:pPr>
        <w:pBdr>
          <w:top w:val="single" w:sz="4" w:space="1" w:color="auto"/>
          <w:left w:val="single" w:sz="4" w:space="4" w:color="auto"/>
          <w:bottom w:val="single" w:sz="4" w:space="1" w:color="auto"/>
          <w:right w:val="single" w:sz="4" w:space="4" w:color="auto"/>
        </w:pBdr>
        <w:rPr>
          <w:rFonts w:ascii="Arial" w:hAnsi="Arial" w:cs="Arial"/>
          <w:sz w:val="20"/>
          <w:szCs w:val="20"/>
          <w:u w:val="single"/>
        </w:rPr>
      </w:pPr>
      <w:hyperlink r:id="rId14" w:history="1">
        <w:r w:rsidRPr="00D01420">
          <w:rPr>
            <w:color w:val="0000FF"/>
            <w:u w:val="single"/>
          </w:rPr>
          <w:t>http://www.ohrc.on.ca/en/policy-preventing-sexual-and-gender-based-harassment-0</w:t>
        </w:r>
      </w:hyperlink>
    </w:p>
    <w:p w:rsidR="00B507AA" w:rsidRPr="001B1C95" w:rsidRDefault="00B507AA" w:rsidP="00B507AA">
      <w:pPr>
        <w:pBdr>
          <w:top w:val="single" w:sz="4" w:space="1" w:color="auto"/>
          <w:left w:val="single" w:sz="4" w:space="4" w:color="auto"/>
          <w:bottom w:val="single" w:sz="4" w:space="1" w:color="auto"/>
          <w:right w:val="single" w:sz="4" w:space="4" w:color="auto"/>
        </w:pBdr>
        <w:rPr>
          <w:rFonts w:ascii="Arial" w:hAnsi="Arial" w:cs="Arial"/>
          <w:sz w:val="20"/>
          <w:szCs w:val="20"/>
          <w:u w:val="single"/>
        </w:rPr>
      </w:pPr>
      <w:r w:rsidRPr="001B1C95">
        <w:rPr>
          <w:rFonts w:ascii="Arial" w:hAnsi="Arial" w:cs="Arial"/>
          <w:sz w:val="20"/>
          <w:szCs w:val="20"/>
          <w:u w:val="single"/>
        </w:rPr>
        <w:t>Workplace Violence:</w:t>
      </w:r>
    </w:p>
    <w:p w:rsidR="00B507AA" w:rsidRPr="001B1C95" w:rsidRDefault="00B507AA" w:rsidP="00B507AA">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1B1C95">
        <w:rPr>
          <w:rFonts w:ascii="Arial" w:hAnsi="Arial" w:cs="Arial"/>
          <w:sz w:val="20"/>
          <w:szCs w:val="20"/>
        </w:rPr>
        <w:t>Under Ontario Bill 168, Occupational Health and Safety Amendment Act (Violence in the Workplace) 2009 workplace violence is defined as:</w:t>
      </w:r>
    </w:p>
    <w:p w:rsidR="00B507AA" w:rsidRPr="001B1C95" w:rsidRDefault="00B507AA" w:rsidP="00B507AA">
      <w:pPr>
        <w:pStyle w:val="ListParagraph"/>
        <w:numPr>
          <w:ilvl w:val="0"/>
          <w:numId w:val="2"/>
        </w:num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1B1C95">
        <w:rPr>
          <w:rFonts w:ascii="Arial" w:hAnsi="Arial" w:cs="Arial"/>
          <w:sz w:val="20"/>
          <w:szCs w:val="20"/>
        </w:rPr>
        <w:lastRenderedPageBreak/>
        <w:t>The exercise of physical force by a person against a worker in the workplace that causes or could cause physical injury to the worker. Those causing physical injury include customers, clients, employers, supervisors, workers, strangers, visitors, volunteers, and domestic/intimate partners;</w:t>
      </w:r>
    </w:p>
    <w:p w:rsidR="00B507AA" w:rsidRPr="001B1C95" w:rsidRDefault="00B507AA" w:rsidP="00B507AA">
      <w:pPr>
        <w:pStyle w:val="ListParagraph"/>
        <w:numPr>
          <w:ilvl w:val="0"/>
          <w:numId w:val="2"/>
        </w:num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1B1C95">
        <w:rPr>
          <w:rFonts w:ascii="Arial" w:hAnsi="Arial" w:cs="Arial"/>
          <w:sz w:val="20"/>
          <w:szCs w:val="20"/>
        </w:rPr>
        <w:t>An attempt to exercise physical injury to the worker;</w:t>
      </w:r>
    </w:p>
    <w:p w:rsidR="00B507AA" w:rsidRPr="001B1C95" w:rsidRDefault="00B507AA" w:rsidP="00B507AA">
      <w:pPr>
        <w:pStyle w:val="ListParagraph"/>
        <w:numPr>
          <w:ilvl w:val="0"/>
          <w:numId w:val="2"/>
        </w:num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1B1C95">
        <w:rPr>
          <w:rFonts w:ascii="Arial" w:hAnsi="Arial" w:cs="Arial"/>
          <w:sz w:val="20"/>
          <w:szCs w:val="20"/>
        </w:rPr>
        <w:t>A statement or behaviour that it is reasonable for a worker to interpret as a threat or exercise physical force against the worker, in the workplace, that could cause physical injury to the worker.</w:t>
      </w:r>
    </w:p>
    <w:p w:rsidR="00B507AA" w:rsidRPr="00A84D83" w:rsidRDefault="00B507AA" w:rsidP="00B507AA">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hyperlink r:id="rId15" w:history="1">
        <w:r w:rsidRPr="001B1C95">
          <w:rPr>
            <w:rStyle w:val="Hyperlink"/>
            <w:rFonts w:ascii="Arial" w:hAnsi="Arial" w:cs="Arial"/>
            <w:sz w:val="20"/>
            <w:szCs w:val="20"/>
          </w:rPr>
          <w:t>http://www.labour.gov.on.ca/english/hs/pubs/wpvh/</w:t>
        </w:r>
      </w:hyperlink>
    </w:p>
    <w:p w:rsidR="00B507AA" w:rsidRDefault="00B507AA" w:rsidP="00B507AA">
      <w:pPr>
        <w:rPr>
          <w:rFonts w:ascii="Arial" w:eastAsia="Calibri" w:hAnsi="Arial" w:cs="Arial"/>
          <w:b/>
        </w:rPr>
      </w:pPr>
    </w:p>
    <w:p w:rsidR="00B507AA" w:rsidRDefault="00B507AA" w:rsidP="00B507AA">
      <w:pPr>
        <w:rPr>
          <w:rFonts w:ascii="Arial" w:eastAsia="Calibri" w:hAnsi="Arial" w:cs="Arial"/>
          <w:b/>
        </w:rPr>
      </w:pPr>
      <w:r>
        <w:rPr>
          <w:rFonts w:ascii="Arial" w:eastAsia="Calibri" w:hAnsi="Arial" w:cs="Arial"/>
          <w:b/>
        </w:rPr>
        <w:t>PROCEDURES</w:t>
      </w:r>
    </w:p>
    <w:p w:rsidR="00B507AA" w:rsidRPr="00FE14D4" w:rsidRDefault="00B507AA" w:rsidP="00B507AA">
      <w:pPr>
        <w:spacing w:after="0"/>
        <w:rPr>
          <w:rFonts w:ascii="Arial" w:eastAsia="Calibri" w:hAnsi="Arial" w:cs="Arial"/>
          <w:b/>
          <w:sz w:val="20"/>
          <w:szCs w:val="20"/>
          <w:u w:val="single"/>
        </w:rPr>
      </w:pPr>
      <w:r w:rsidRPr="00FE14D4">
        <w:rPr>
          <w:rFonts w:ascii="Arial" w:eastAsia="Calibri" w:hAnsi="Arial" w:cs="Arial"/>
          <w:b/>
          <w:sz w:val="20"/>
          <w:szCs w:val="20"/>
          <w:u w:val="single"/>
        </w:rPr>
        <w:t>Proced</w:t>
      </w:r>
      <w:r>
        <w:rPr>
          <w:rFonts w:ascii="Arial" w:eastAsia="Calibri" w:hAnsi="Arial" w:cs="Arial"/>
          <w:b/>
          <w:sz w:val="20"/>
          <w:szCs w:val="20"/>
          <w:u w:val="single"/>
        </w:rPr>
        <w:t>ure for Dealing with Harassment</w:t>
      </w:r>
    </w:p>
    <w:p w:rsidR="00B507AA" w:rsidRDefault="00B507AA" w:rsidP="00B507AA">
      <w:pPr>
        <w:spacing w:after="0"/>
        <w:rPr>
          <w:rFonts w:ascii="Arial" w:eastAsia="Calibri" w:hAnsi="Arial" w:cs="Arial"/>
          <w:u w:val="single"/>
        </w:rPr>
      </w:pPr>
    </w:p>
    <w:p w:rsidR="00B507AA" w:rsidRDefault="00B507AA" w:rsidP="00B507AA">
      <w:pPr>
        <w:pStyle w:val="ListParagraph"/>
        <w:numPr>
          <w:ilvl w:val="0"/>
          <w:numId w:val="3"/>
        </w:numPr>
        <w:spacing w:after="0"/>
        <w:rPr>
          <w:rFonts w:ascii="Arial" w:hAnsi="Arial" w:cs="Arial"/>
          <w:sz w:val="20"/>
          <w:szCs w:val="20"/>
        </w:rPr>
      </w:pPr>
      <w:r>
        <w:rPr>
          <w:rFonts w:ascii="Arial" w:hAnsi="Arial" w:cs="Arial"/>
          <w:sz w:val="20"/>
          <w:szCs w:val="20"/>
        </w:rPr>
        <w:t>{Company name} is committed to providing a work environment in which all individuals are treated with respect and dignity. The management will not permit any situation where an employee’s rejection of harassment will jeopardize the employee’s employment;</w:t>
      </w:r>
    </w:p>
    <w:p w:rsidR="00B507AA" w:rsidRDefault="00B507AA" w:rsidP="00B507AA">
      <w:pPr>
        <w:pStyle w:val="ListParagraph"/>
        <w:numPr>
          <w:ilvl w:val="0"/>
          <w:numId w:val="3"/>
        </w:numPr>
        <w:spacing w:after="0"/>
        <w:rPr>
          <w:rFonts w:ascii="Arial" w:hAnsi="Arial" w:cs="Arial"/>
          <w:sz w:val="20"/>
          <w:szCs w:val="20"/>
        </w:rPr>
      </w:pPr>
      <w:r>
        <w:rPr>
          <w:rFonts w:ascii="Arial" w:hAnsi="Arial" w:cs="Arial"/>
          <w:sz w:val="20"/>
          <w:szCs w:val="20"/>
        </w:rPr>
        <w:t xml:space="preserve">Workplace harassment will not be tolerated from any person in the workplace. </w:t>
      </w:r>
      <w:r w:rsidRPr="00444372">
        <w:rPr>
          <w:rFonts w:ascii="Arial" w:hAnsi="Arial" w:cs="Arial"/>
          <w:sz w:val="20"/>
          <w:szCs w:val="20"/>
        </w:rPr>
        <w:t>Everyone in the workplace must be dedicated to preventing workplace harassment</w:t>
      </w:r>
      <w:r>
        <w:rPr>
          <w:rFonts w:ascii="Arial" w:hAnsi="Arial" w:cs="Arial"/>
          <w:sz w:val="20"/>
          <w:szCs w:val="20"/>
        </w:rPr>
        <w:t>;</w:t>
      </w:r>
    </w:p>
    <w:p w:rsidR="00B507AA" w:rsidRPr="00444372" w:rsidRDefault="00B507AA" w:rsidP="00B507AA">
      <w:pPr>
        <w:pStyle w:val="ListParagraph"/>
        <w:numPr>
          <w:ilvl w:val="0"/>
          <w:numId w:val="3"/>
        </w:numPr>
        <w:spacing w:after="0"/>
        <w:rPr>
          <w:rFonts w:ascii="Arial" w:hAnsi="Arial" w:cs="Arial"/>
          <w:sz w:val="20"/>
          <w:szCs w:val="20"/>
        </w:rPr>
      </w:pPr>
      <w:r>
        <w:rPr>
          <w:rFonts w:ascii="Arial" w:hAnsi="Arial" w:cs="Arial"/>
          <w:sz w:val="20"/>
          <w:szCs w:val="20"/>
        </w:rPr>
        <w:t>Managers, supervisors, and workers are expected to uphold this policy;</w:t>
      </w:r>
      <w:r w:rsidRPr="00444372">
        <w:rPr>
          <w:rFonts w:ascii="Arial" w:hAnsi="Arial" w:cs="Arial"/>
          <w:sz w:val="20"/>
          <w:szCs w:val="20"/>
        </w:rPr>
        <w:t xml:space="preserve"> </w:t>
      </w:r>
    </w:p>
    <w:p w:rsidR="00B507AA" w:rsidRDefault="00B507AA" w:rsidP="00B507AA">
      <w:pPr>
        <w:pStyle w:val="ListParagraph"/>
        <w:numPr>
          <w:ilvl w:val="0"/>
          <w:numId w:val="3"/>
        </w:numPr>
        <w:spacing w:after="0"/>
        <w:rPr>
          <w:rFonts w:ascii="Arial" w:hAnsi="Arial" w:cs="Arial"/>
          <w:sz w:val="20"/>
          <w:szCs w:val="20"/>
        </w:rPr>
      </w:pPr>
      <w:r>
        <w:rPr>
          <w:rFonts w:ascii="Arial" w:hAnsi="Arial" w:cs="Arial"/>
          <w:sz w:val="20"/>
          <w:szCs w:val="20"/>
        </w:rPr>
        <w:t>The policy is discussed with all employees during new employee orientation;</w:t>
      </w:r>
    </w:p>
    <w:p w:rsidR="00B507AA" w:rsidRDefault="00B507AA" w:rsidP="00B507AA">
      <w:pPr>
        <w:pStyle w:val="ListParagraph"/>
        <w:numPr>
          <w:ilvl w:val="0"/>
          <w:numId w:val="3"/>
        </w:numPr>
        <w:spacing w:after="0"/>
        <w:rPr>
          <w:rFonts w:ascii="Arial" w:hAnsi="Arial" w:cs="Arial"/>
          <w:sz w:val="20"/>
          <w:szCs w:val="20"/>
        </w:rPr>
      </w:pPr>
      <w:r>
        <w:rPr>
          <w:rFonts w:ascii="Arial" w:hAnsi="Arial" w:cs="Arial"/>
          <w:sz w:val="20"/>
          <w:szCs w:val="20"/>
        </w:rPr>
        <w:t xml:space="preserve">Employees who use harassment with the purpose of unreasonably interfering with another employee’s work performance; creating an intimidating, hostile or offensive environment; or adversely affecting an individual’s employment opportunity, will be subject to disciplinary action up to and including termination; </w:t>
      </w:r>
    </w:p>
    <w:p w:rsidR="00B507AA" w:rsidRDefault="00B507AA" w:rsidP="00B507AA">
      <w:pPr>
        <w:pStyle w:val="ListParagraph"/>
        <w:numPr>
          <w:ilvl w:val="0"/>
          <w:numId w:val="3"/>
        </w:numPr>
        <w:spacing w:after="0"/>
        <w:rPr>
          <w:rFonts w:ascii="Arial" w:hAnsi="Arial" w:cs="Arial"/>
          <w:sz w:val="20"/>
          <w:szCs w:val="20"/>
        </w:rPr>
      </w:pPr>
      <w:r>
        <w:rPr>
          <w:rFonts w:ascii="Arial" w:hAnsi="Arial" w:cs="Arial"/>
          <w:sz w:val="20"/>
          <w:szCs w:val="20"/>
        </w:rPr>
        <w:t>Any employee who believes he or she has been harassed, in violation with this policy, has the responsibility to bring the situation(s) to his/her supervisor or manager’s attention immediately. If the discussion of the subject with the supervisor or manager would be embarrassing or uncomfortable, the employee has the right to go directly to the employer;</w:t>
      </w:r>
    </w:p>
    <w:p w:rsidR="00B507AA" w:rsidRDefault="00B507AA" w:rsidP="00B507AA">
      <w:pPr>
        <w:pStyle w:val="ListParagraph"/>
        <w:numPr>
          <w:ilvl w:val="0"/>
          <w:numId w:val="3"/>
        </w:numPr>
        <w:spacing w:after="0"/>
        <w:rPr>
          <w:rFonts w:ascii="Arial" w:hAnsi="Arial" w:cs="Arial"/>
          <w:sz w:val="20"/>
          <w:szCs w:val="20"/>
        </w:rPr>
      </w:pPr>
      <w:r>
        <w:rPr>
          <w:rFonts w:ascii="Arial" w:hAnsi="Arial" w:cs="Arial"/>
          <w:sz w:val="20"/>
          <w:szCs w:val="20"/>
        </w:rPr>
        <w:t>The employee should gather all facts including dates, specific details about the situation, and any witnesses to provide an accurate account of the alleged harassment;</w:t>
      </w:r>
    </w:p>
    <w:p w:rsidR="00B507AA" w:rsidRDefault="00B507AA" w:rsidP="00B507AA">
      <w:pPr>
        <w:pStyle w:val="ListParagraph"/>
        <w:numPr>
          <w:ilvl w:val="0"/>
          <w:numId w:val="3"/>
        </w:numPr>
        <w:spacing w:after="0"/>
        <w:rPr>
          <w:rFonts w:ascii="Arial" w:hAnsi="Arial" w:cs="Arial"/>
          <w:sz w:val="20"/>
          <w:szCs w:val="20"/>
        </w:rPr>
      </w:pPr>
      <w:r>
        <w:rPr>
          <w:rFonts w:ascii="Arial" w:hAnsi="Arial" w:cs="Arial"/>
          <w:sz w:val="20"/>
          <w:szCs w:val="20"/>
        </w:rPr>
        <w:t>All allegations will be investigated promptly, in a fair and timely manner, and respecting the privacy of all concerned as much as possible. Appropriate actions or steps to deal with the harassment will be implemented, and those actions will be communicated to the harassed employee;</w:t>
      </w:r>
    </w:p>
    <w:p w:rsidR="00B507AA" w:rsidRDefault="00B507AA" w:rsidP="00B507AA">
      <w:pPr>
        <w:pStyle w:val="ListParagraph"/>
        <w:numPr>
          <w:ilvl w:val="0"/>
          <w:numId w:val="3"/>
        </w:numPr>
        <w:spacing w:after="0"/>
        <w:rPr>
          <w:rFonts w:ascii="Arial" w:hAnsi="Arial" w:cs="Arial"/>
          <w:sz w:val="20"/>
          <w:szCs w:val="20"/>
        </w:rPr>
      </w:pPr>
      <w:r>
        <w:rPr>
          <w:rFonts w:ascii="Arial" w:hAnsi="Arial" w:cs="Arial"/>
          <w:sz w:val="20"/>
          <w:szCs w:val="20"/>
        </w:rPr>
        <w:t>Actions to prevent further harassment will be implemented immediately.</w:t>
      </w:r>
    </w:p>
    <w:p w:rsidR="00B507AA" w:rsidRDefault="00B507AA" w:rsidP="00B507AA">
      <w:pPr>
        <w:spacing w:after="0"/>
        <w:rPr>
          <w:rFonts w:ascii="Arial" w:hAnsi="Arial" w:cs="Arial"/>
          <w:sz w:val="20"/>
          <w:szCs w:val="20"/>
        </w:rPr>
      </w:pPr>
    </w:p>
    <w:p w:rsidR="00B507AA" w:rsidRPr="00FE14D4" w:rsidRDefault="00B507AA" w:rsidP="00B507AA">
      <w:pPr>
        <w:spacing w:after="0"/>
        <w:rPr>
          <w:rFonts w:ascii="Arial" w:hAnsi="Arial" w:cs="Arial"/>
          <w:b/>
          <w:sz w:val="20"/>
          <w:szCs w:val="20"/>
          <w:u w:val="single"/>
        </w:rPr>
      </w:pPr>
      <w:r w:rsidRPr="00FE14D4">
        <w:rPr>
          <w:rFonts w:ascii="Arial" w:hAnsi="Arial" w:cs="Arial"/>
          <w:b/>
          <w:sz w:val="20"/>
          <w:szCs w:val="20"/>
          <w:u w:val="single"/>
        </w:rPr>
        <w:t>Procedures for Dealing with Workplace Viole</w:t>
      </w:r>
      <w:r>
        <w:rPr>
          <w:rFonts w:ascii="Arial" w:hAnsi="Arial" w:cs="Arial"/>
          <w:b/>
          <w:sz w:val="20"/>
          <w:szCs w:val="20"/>
          <w:u w:val="single"/>
        </w:rPr>
        <w:t>nce</w:t>
      </w:r>
    </w:p>
    <w:p w:rsidR="00B507AA" w:rsidRDefault="00B507AA" w:rsidP="00B507AA">
      <w:pPr>
        <w:spacing w:after="0"/>
        <w:rPr>
          <w:rFonts w:ascii="Arial" w:hAnsi="Arial" w:cs="Arial"/>
          <w:sz w:val="20"/>
          <w:szCs w:val="20"/>
          <w:u w:val="single"/>
        </w:rPr>
      </w:pPr>
    </w:p>
    <w:p w:rsidR="00B507AA" w:rsidRDefault="00B507AA" w:rsidP="00B507AA">
      <w:pPr>
        <w:pStyle w:val="ListParagraph"/>
        <w:numPr>
          <w:ilvl w:val="0"/>
          <w:numId w:val="4"/>
        </w:numPr>
        <w:spacing w:after="0"/>
        <w:rPr>
          <w:rFonts w:ascii="Arial" w:hAnsi="Arial" w:cs="Arial"/>
          <w:sz w:val="20"/>
          <w:szCs w:val="20"/>
        </w:rPr>
      </w:pPr>
      <w:r>
        <w:rPr>
          <w:rFonts w:ascii="Arial" w:hAnsi="Arial" w:cs="Arial"/>
          <w:sz w:val="20"/>
          <w:szCs w:val="20"/>
        </w:rPr>
        <w:t>The management of {company name} is ultimately responsible for employee health and safety. We will take whatever steps are reasonable to protect our employees from workplace violence from all sources;</w:t>
      </w:r>
    </w:p>
    <w:p w:rsidR="00B507AA" w:rsidRDefault="00B507AA" w:rsidP="00B507AA">
      <w:pPr>
        <w:pStyle w:val="ListParagraph"/>
        <w:numPr>
          <w:ilvl w:val="0"/>
          <w:numId w:val="4"/>
        </w:numPr>
        <w:spacing w:after="0"/>
        <w:rPr>
          <w:rFonts w:ascii="Arial" w:hAnsi="Arial" w:cs="Arial"/>
          <w:sz w:val="20"/>
          <w:szCs w:val="20"/>
        </w:rPr>
      </w:pPr>
      <w:r>
        <w:rPr>
          <w:rFonts w:ascii="Arial" w:hAnsi="Arial" w:cs="Arial"/>
          <w:sz w:val="20"/>
          <w:szCs w:val="20"/>
        </w:rPr>
        <w:t>Violence in the workplace is unacceptable. It applies to any one who is on the work place site including customers, clients, employers, supervisors, employees, strangers, visitors, volunteers, and domestic/intimate partners;</w:t>
      </w:r>
    </w:p>
    <w:p w:rsidR="00B507AA" w:rsidRDefault="00B507AA" w:rsidP="00B507AA">
      <w:pPr>
        <w:pStyle w:val="ListParagraph"/>
        <w:numPr>
          <w:ilvl w:val="0"/>
          <w:numId w:val="4"/>
        </w:numPr>
        <w:spacing w:after="0"/>
        <w:rPr>
          <w:rFonts w:ascii="Arial" w:hAnsi="Arial" w:cs="Arial"/>
          <w:sz w:val="20"/>
          <w:szCs w:val="20"/>
        </w:rPr>
      </w:pPr>
      <w:r>
        <w:rPr>
          <w:rFonts w:ascii="Arial" w:hAnsi="Arial" w:cs="Arial"/>
          <w:sz w:val="20"/>
          <w:szCs w:val="20"/>
        </w:rPr>
        <w:t>Everyone is expected to uphold this policy and work together to prevent workplace violence;</w:t>
      </w:r>
    </w:p>
    <w:p w:rsidR="00B507AA" w:rsidRDefault="00B507AA" w:rsidP="00B507AA">
      <w:pPr>
        <w:pStyle w:val="ListParagraph"/>
        <w:numPr>
          <w:ilvl w:val="0"/>
          <w:numId w:val="4"/>
        </w:numPr>
        <w:spacing w:after="0"/>
        <w:rPr>
          <w:rFonts w:ascii="Arial" w:hAnsi="Arial" w:cs="Arial"/>
          <w:sz w:val="20"/>
          <w:szCs w:val="20"/>
        </w:rPr>
      </w:pPr>
      <w:r>
        <w:rPr>
          <w:rFonts w:ascii="Arial" w:hAnsi="Arial" w:cs="Arial"/>
          <w:sz w:val="20"/>
          <w:szCs w:val="20"/>
        </w:rPr>
        <w:t>A yearly workplace risk assessment will be completed to:</w:t>
      </w:r>
    </w:p>
    <w:p w:rsidR="00B507AA" w:rsidRPr="00941B8C" w:rsidRDefault="00B507AA" w:rsidP="00B507AA">
      <w:pPr>
        <w:pStyle w:val="ListParagraph"/>
        <w:numPr>
          <w:ilvl w:val="0"/>
          <w:numId w:val="5"/>
        </w:numPr>
        <w:spacing w:after="0"/>
        <w:rPr>
          <w:rFonts w:ascii="Arial" w:hAnsi="Arial" w:cs="Arial"/>
          <w:sz w:val="20"/>
          <w:szCs w:val="20"/>
        </w:rPr>
      </w:pPr>
      <w:r>
        <w:rPr>
          <w:rFonts w:ascii="Arial" w:hAnsi="Arial" w:cs="Arial"/>
          <w:sz w:val="20"/>
          <w:szCs w:val="20"/>
        </w:rPr>
        <w:t>Assess the risk of violence that may arise from the nature of the workplace, type of work or conditions of work;</w:t>
      </w:r>
    </w:p>
    <w:p w:rsidR="00B507AA" w:rsidRPr="00941B8C" w:rsidRDefault="00B507AA" w:rsidP="00B507AA">
      <w:pPr>
        <w:pStyle w:val="ListParagraph"/>
        <w:numPr>
          <w:ilvl w:val="0"/>
          <w:numId w:val="5"/>
        </w:numPr>
        <w:spacing w:after="0"/>
        <w:rPr>
          <w:rFonts w:ascii="Arial" w:hAnsi="Arial" w:cs="Arial"/>
          <w:sz w:val="20"/>
          <w:szCs w:val="20"/>
        </w:rPr>
      </w:pPr>
      <w:r w:rsidRPr="00DE5C30">
        <w:rPr>
          <w:rFonts w:ascii="Arial" w:hAnsi="Arial" w:cs="Arial"/>
          <w:sz w:val="20"/>
          <w:szCs w:val="20"/>
        </w:rPr>
        <w:lastRenderedPageBreak/>
        <w:t>Take into account the circumstances of the workplace and circumstances common to similar workplaces</w:t>
      </w:r>
      <w:r>
        <w:rPr>
          <w:rFonts w:ascii="Arial" w:hAnsi="Arial" w:cs="Arial"/>
          <w:sz w:val="20"/>
          <w:szCs w:val="20"/>
        </w:rPr>
        <w:t>;</w:t>
      </w:r>
    </w:p>
    <w:p w:rsidR="00B507AA" w:rsidRDefault="00B507AA" w:rsidP="00B507AA">
      <w:pPr>
        <w:pStyle w:val="ListParagraph"/>
        <w:numPr>
          <w:ilvl w:val="0"/>
          <w:numId w:val="5"/>
        </w:numPr>
        <w:spacing w:after="0"/>
        <w:rPr>
          <w:rFonts w:ascii="Arial" w:hAnsi="Arial" w:cs="Arial"/>
          <w:sz w:val="20"/>
          <w:szCs w:val="20"/>
        </w:rPr>
      </w:pPr>
      <w:r w:rsidRPr="00DE5C30">
        <w:rPr>
          <w:rFonts w:ascii="Arial" w:hAnsi="Arial" w:cs="Arial"/>
          <w:sz w:val="20"/>
          <w:szCs w:val="20"/>
        </w:rPr>
        <w:t>Develop measures and procedures to control identified risks that are likely to expose a worker to physical injury. These measures and procedures must be part of</w:t>
      </w:r>
      <w:r>
        <w:rPr>
          <w:rFonts w:ascii="Arial" w:hAnsi="Arial" w:cs="Arial"/>
          <w:sz w:val="20"/>
          <w:szCs w:val="20"/>
        </w:rPr>
        <w:t xml:space="preserve"> the workplace violence program.</w:t>
      </w:r>
    </w:p>
    <w:p w:rsidR="00B507AA" w:rsidRDefault="00B507AA" w:rsidP="00B507AA">
      <w:pPr>
        <w:spacing w:after="0"/>
        <w:ind w:left="360"/>
      </w:pPr>
      <w:r w:rsidRPr="00DE5C30">
        <w:rPr>
          <w:rFonts w:ascii="Arial" w:hAnsi="Arial" w:cs="Arial"/>
          <w:sz w:val="20"/>
          <w:szCs w:val="20"/>
        </w:rPr>
        <w:t xml:space="preserve">More detailed information about conducting a workplace assessment can be reviewed at </w:t>
      </w:r>
      <w:hyperlink r:id="rId16" w:history="1">
        <w:r>
          <w:rPr>
            <w:rStyle w:val="Hyperlink"/>
          </w:rPr>
          <w:t>http://www.labour.gov.on.ca/english/hs/pubs/wpvh/appendix_b.php</w:t>
        </w:r>
      </w:hyperlink>
      <w:r>
        <w:t xml:space="preserve">. </w:t>
      </w:r>
    </w:p>
    <w:p w:rsidR="00B507AA" w:rsidRPr="00B05B23" w:rsidRDefault="00B507AA" w:rsidP="00B507AA">
      <w:pPr>
        <w:pStyle w:val="ListParagraph"/>
        <w:numPr>
          <w:ilvl w:val="0"/>
          <w:numId w:val="4"/>
        </w:numPr>
        <w:spacing w:after="0"/>
        <w:rPr>
          <w:rFonts w:ascii="Arial" w:hAnsi="Arial" w:cs="Arial"/>
          <w:sz w:val="20"/>
          <w:szCs w:val="20"/>
        </w:rPr>
      </w:pPr>
      <w:r w:rsidRPr="00B05B23">
        <w:rPr>
          <w:rFonts w:ascii="Arial" w:hAnsi="Arial" w:cs="Arial"/>
          <w:sz w:val="20"/>
          <w:szCs w:val="20"/>
        </w:rPr>
        <w:t>If a joint health &amp; safety committee or health &amp; safety representative are in place, they will be advised of the assessment results. {</w:t>
      </w:r>
      <w:r>
        <w:rPr>
          <w:rFonts w:ascii="Arial" w:hAnsi="Arial" w:cs="Arial"/>
          <w:sz w:val="20"/>
          <w:szCs w:val="20"/>
        </w:rPr>
        <w:t>C</w:t>
      </w:r>
      <w:r w:rsidRPr="00B05B23">
        <w:rPr>
          <w:rFonts w:ascii="Arial" w:hAnsi="Arial" w:cs="Arial"/>
          <w:sz w:val="20"/>
          <w:szCs w:val="20"/>
        </w:rPr>
        <w:t>ompany name} will provide a copy to the committee or the representative. If there is no committee or representative, {company name} will advise workers of the assessment results. If the assessment is in writing, {company name} will provide copies to employees on request or advise employees how to obtain copies;</w:t>
      </w:r>
    </w:p>
    <w:p w:rsidR="00B507AA" w:rsidRDefault="00B507AA" w:rsidP="00B507AA">
      <w:pPr>
        <w:pStyle w:val="ListParagraph"/>
        <w:numPr>
          <w:ilvl w:val="0"/>
          <w:numId w:val="4"/>
        </w:numPr>
        <w:spacing w:after="0"/>
        <w:rPr>
          <w:rFonts w:ascii="Arial" w:hAnsi="Arial" w:cs="Arial"/>
          <w:sz w:val="20"/>
          <w:szCs w:val="20"/>
        </w:rPr>
      </w:pPr>
      <w:r>
        <w:rPr>
          <w:rFonts w:ascii="Arial" w:hAnsi="Arial" w:cs="Arial"/>
          <w:sz w:val="20"/>
          <w:szCs w:val="20"/>
        </w:rPr>
        <w:t>The policy on workplace violence is reviewed at least annually as per the Occupational Health and Safety Act (</w:t>
      </w:r>
      <w:hyperlink r:id="rId17" w:history="1">
        <w:r>
          <w:rPr>
            <w:rStyle w:val="Hyperlink"/>
          </w:rPr>
          <w:t>http://www.e-laws.gov.on.ca/html/statutes/english/elaws_statutes_90o01_e.htm</w:t>
        </w:r>
      </w:hyperlink>
      <w:r>
        <w:t>);</w:t>
      </w:r>
    </w:p>
    <w:p w:rsidR="00B507AA" w:rsidRDefault="00B507AA" w:rsidP="00B507AA">
      <w:pPr>
        <w:pStyle w:val="ListParagraph"/>
        <w:numPr>
          <w:ilvl w:val="0"/>
          <w:numId w:val="4"/>
        </w:numPr>
        <w:spacing w:after="0"/>
        <w:rPr>
          <w:rFonts w:ascii="Arial" w:hAnsi="Arial" w:cs="Arial"/>
          <w:sz w:val="20"/>
          <w:szCs w:val="20"/>
        </w:rPr>
      </w:pPr>
      <w:r>
        <w:rPr>
          <w:rFonts w:ascii="Arial" w:hAnsi="Arial" w:cs="Arial"/>
          <w:sz w:val="20"/>
          <w:szCs w:val="20"/>
        </w:rPr>
        <w:t>This policy is in writing and posted in a prominent and highly visible place in the workplace;</w:t>
      </w:r>
    </w:p>
    <w:p w:rsidR="00B507AA" w:rsidRDefault="00B507AA" w:rsidP="00B507AA">
      <w:pPr>
        <w:pStyle w:val="ListParagraph"/>
        <w:numPr>
          <w:ilvl w:val="0"/>
          <w:numId w:val="4"/>
        </w:numPr>
        <w:spacing w:after="0"/>
        <w:rPr>
          <w:rFonts w:ascii="Arial" w:hAnsi="Arial" w:cs="Arial"/>
          <w:sz w:val="20"/>
          <w:szCs w:val="20"/>
        </w:rPr>
      </w:pPr>
      <w:r>
        <w:rPr>
          <w:rFonts w:ascii="Arial" w:hAnsi="Arial" w:cs="Arial"/>
          <w:sz w:val="20"/>
          <w:szCs w:val="20"/>
        </w:rPr>
        <w:t>The policy is discussed with all employees in new employee orientation process;</w:t>
      </w:r>
    </w:p>
    <w:p w:rsidR="00B507AA" w:rsidRDefault="00B507AA" w:rsidP="00B507AA">
      <w:pPr>
        <w:pStyle w:val="ListParagraph"/>
        <w:numPr>
          <w:ilvl w:val="0"/>
          <w:numId w:val="4"/>
        </w:numPr>
        <w:spacing w:after="0"/>
        <w:rPr>
          <w:rFonts w:ascii="Arial" w:hAnsi="Arial" w:cs="Arial"/>
          <w:sz w:val="20"/>
          <w:szCs w:val="20"/>
        </w:rPr>
      </w:pPr>
      <w:r>
        <w:rPr>
          <w:rFonts w:ascii="Arial" w:hAnsi="Arial" w:cs="Arial"/>
          <w:sz w:val="20"/>
          <w:szCs w:val="20"/>
        </w:rPr>
        <w:t>{Company name} respects the right of an employee to refuse to work where he/she has reason to believe that he/she is in danger of being a victim of workplace violence;</w:t>
      </w:r>
    </w:p>
    <w:p w:rsidR="00B507AA" w:rsidRDefault="00B507AA" w:rsidP="00B507AA">
      <w:pPr>
        <w:pStyle w:val="ListParagraph"/>
        <w:numPr>
          <w:ilvl w:val="0"/>
          <w:numId w:val="4"/>
        </w:numPr>
        <w:spacing w:after="0"/>
        <w:rPr>
          <w:rFonts w:ascii="Arial" w:hAnsi="Arial" w:cs="Arial"/>
          <w:sz w:val="20"/>
          <w:szCs w:val="20"/>
        </w:rPr>
      </w:pPr>
      <w:r>
        <w:rPr>
          <w:rFonts w:ascii="Arial" w:hAnsi="Arial" w:cs="Arial"/>
          <w:sz w:val="20"/>
          <w:szCs w:val="20"/>
        </w:rPr>
        <w:t>Incidents or threats of workplace violence must be reported to the employer or supervisor/manager immediately;</w:t>
      </w:r>
    </w:p>
    <w:p w:rsidR="00B507AA" w:rsidRPr="00120A14" w:rsidRDefault="00B507AA" w:rsidP="00B507AA">
      <w:pPr>
        <w:pStyle w:val="ListParagraph"/>
        <w:numPr>
          <w:ilvl w:val="0"/>
          <w:numId w:val="4"/>
        </w:numPr>
        <w:spacing w:after="0"/>
        <w:rPr>
          <w:rFonts w:ascii="Arial" w:hAnsi="Arial" w:cs="Arial"/>
          <w:sz w:val="20"/>
          <w:szCs w:val="20"/>
        </w:rPr>
      </w:pPr>
      <w:r>
        <w:rPr>
          <w:rFonts w:ascii="Arial" w:hAnsi="Arial" w:cs="Arial"/>
          <w:sz w:val="20"/>
          <w:szCs w:val="20"/>
        </w:rPr>
        <w:t xml:space="preserve">The allegations of workplace violence will be promptly investigated, in a fair and timely manner, and respecting the privacy of all concerned as much as possible. Appropriate actions or steps to prevent further violence will be implemented, and appropriate disciplinary action will occur if the allegation is proven to have occurred.   </w:t>
      </w:r>
      <w:r>
        <w:rPr>
          <w:rFonts w:ascii="Arial" w:hAnsi="Arial" w:cs="Arial"/>
          <w:b/>
          <w:sz w:val="20"/>
          <w:szCs w:val="20"/>
        </w:rPr>
        <w:t>App</w:t>
      </w:r>
      <w:r w:rsidRPr="00120A14">
        <w:rPr>
          <w:rFonts w:ascii="Arial" w:hAnsi="Arial" w:cs="Arial"/>
          <w:b/>
          <w:i/>
          <w:sz w:val="20"/>
          <w:szCs w:val="20"/>
        </w:rPr>
        <w:t>endix II provides a template for a ‘Workplace Violence Incident Report</w:t>
      </w:r>
      <w:r>
        <w:rPr>
          <w:rFonts w:ascii="Arial" w:hAnsi="Arial" w:cs="Arial"/>
          <w:b/>
          <w:i/>
          <w:sz w:val="20"/>
          <w:szCs w:val="20"/>
        </w:rPr>
        <w:t>’</w:t>
      </w:r>
      <w:r>
        <w:rPr>
          <w:rFonts w:ascii="Arial" w:hAnsi="Arial" w:cs="Arial"/>
          <w:sz w:val="20"/>
          <w:szCs w:val="20"/>
        </w:rPr>
        <w:t>;</w:t>
      </w:r>
    </w:p>
    <w:p w:rsidR="00B507AA" w:rsidRPr="00DE5C30" w:rsidRDefault="00B507AA" w:rsidP="00B507AA">
      <w:pPr>
        <w:pStyle w:val="ListParagraph"/>
        <w:numPr>
          <w:ilvl w:val="0"/>
          <w:numId w:val="4"/>
        </w:numPr>
        <w:spacing w:after="0"/>
        <w:rPr>
          <w:rFonts w:ascii="Arial" w:hAnsi="Arial" w:cs="Arial"/>
          <w:sz w:val="20"/>
          <w:szCs w:val="20"/>
        </w:rPr>
      </w:pPr>
      <w:r w:rsidRPr="00DE5C30">
        <w:rPr>
          <w:rFonts w:ascii="Arial" w:hAnsi="Arial" w:cs="Arial"/>
          <w:sz w:val="20"/>
          <w:szCs w:val="20"/>
        </w:rPr>
        <w:t>Supervisors</w:t>
      </w:r>
      <w:r>
        <w:rPr>
          <w:rFonts w:ascii="Arial" w:hAnsi="Arial" w:cs="Arial"/>
          <w:sz w:val="20"/>
          <w:szCs w:val="20"/>
        </w:rPr>
        <w:t>/managers</w:t>
      </w:r>
      <w:r w:rsidRPr="00DE5C30">
        <w:rPr>
          <w:rFonts w:ascii="Arial" w:hAnsi="Arial" w:cs="Arial"/>
          <w:sz w:val="20"/>
          <w:szCs w:val="20"/>
        </w:rPr>
        <w:t xml:space="preserve"> will adhere to this policy and the supporting workplace violence program. Supervisors</w:t>
      </w:r>
      <w:r>
        <w:rPr>
          <w:rFonts w:ascii="Arial" w:hAnsi="Arial" w:cs="Arial"/>
          <w:sz w:val="20"/>
          <w:szCs w:val="20"/>
        </w:rPr>
        <w:t>/managers</w:t>
      </w:r>
      <w:r w:rsidRPr="00DE5C30">
        <w:rPr>
          <w:rFonts w:ascii="Arial" w:hAnsi="Arial" w:cs="Arial"/>
          <w:sz w:val="20"/>
          <w:szCs w:val="20"/>
        </w:rPr>
        <w:t xml:space="preserve"> are responsible for ensuring that measures and procedures are followed by </w:t>
      </w:r>
      <w:r>
        <w:rPr>
          <w:rFonts w:ascii="Arial" w:hAnsi="Arial" w:cs="Arial"/>
          <w:sz w:val="20"/>
          <w:szCs w:val="20"/>
        </w:rPr>
        <w:t>employees</w:t>
      </w:r>
      <w:r w:rsidRPr="00DE5C30">
        <w:rPr>
          <w:rFonts w:ascii="Arial" w:hAnsi="Arial" w:cs="Arial"/>
          <w:sz w:val="20"/>
          <w:szCs w:val="20"/>
        </w:rPr>
        <w:t xml:space="preserve"> and that </w:t>
      </w:r>
      <w:r>
        <w:rPr>
          <w:rFonts w:ascii="Arial" w:hAnsi="Arial" w:cs="Arial"/>
          <w:sz w:val="20"/>
          <w:szCs w:val="20"/>
        </w:rPr>
        <w:t>employees</w:t>
      </w:r>
      <w:r w:rsidRPr="00DE5C30">
        <w:rPr>
          <w:rFonts w:ascii="Arial" w:hAnsi="Arial" w:cs="Arial"/>
          <w:sz w:val="20"/>
          <w:szCs w:val="20"/>
        </w:rPr>
        <w:t xml:space="preserve"> have the information</w:t>
      </w:r>
      <w:r>
        <w:rPr>
          <w:rFonts w:ascii="Arial" w:hAnsi="Arial" w:cs="Arial"/>
          <w:sz w:val="20"/>
          <w:szCs w:val="20"/>
        </w:rPr>
        <w:t xml:space="preserve"> they need to protect themselves.</w:t>
      </w: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Default="00B507AA" w:rsidP="00B507AA">
      <w:pPr>
        <w:spacing w:after="0"/>
        <w:rPr>
          <w:rFonts w:ascii="Arial" w:hAnsi="Arial" w:cs="Arial"/>
          <w:sz w:val="20"/>
          <w:szCs w:val="20"/>
        </w:rPr>
      </w:pPr>
    </w:p>
    <w:p w:rsidR="00B507AA" w:rsidRPr="00DB0A5C" w:rsidRDefault="00B507AA" w:rsidP="00B507AA">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t>Position: {Owner/President}</w:t>
      </w:r>
      <w:r>
        <w:rPr>
          <w:rFonts w:ascii="Arial" w:eastAsia="Calibri" w:hAnsi="Arial" w:cs="Arial"/>
        </w:rPr>
        <w:tab/>
      </w:r>
      <w:r>
        <w:rPr>
          <w:rFonts w:ascii="Arial" w:eastAsia="Calibri" w:hAnsi="Arial" w:cs="Arial"/>
        </w:rPr>
        <w:tab/>
      </w:r>
      <w:r>
        <w:rPr>
          <w:rFonts w:ascii="Arial" w:eastAsia="Calibri" w:hAnsi="Arial" w:cs="Arial"/>
        </w:rPr>
        <w:tab/>
        <w:t>Date:</w:t>
      </w:r>
    </w:p>
    <w:p w:rsidR="00B507AA" w:rsidRDefault="00B507AA" w:rsidP="00B507AA">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p>
    <w:p w:rsidR="00B507AA" w:rsidRPr="00941B8C" w:rsidRDefault="00B507AA" w:rsidP="00B507AA">
      <w:pPr>
        <w:pBdr>
          <w:top w:val="single" w:sz="4" w:space="1" w:color="auto"/>
          <w:left w:val="single" w:sz="4" w:space="4" w:color="auto"/>
          <w:bottom w:val="single" w:sz="4" w:space="1" w:color="auto"/>
          <w:right w:val="single" w:sz="4" w:space="4" w:color="auto"/>
        </w:pBdr>
        <w:spacing w:after="0"/>
        <w:rPr>
          <w:rFonts w:ascii="Arial" w:eastAsia="Calibri" w:hAnsi="Arial" w:cs="Arial"/>
        </w:rPr>
      </w:pPr>
    </w:p>
    <w:p w:rsidR="00B507AA" w:rsidRDefault="00B507AA" w:rsidP="00B507AA">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t>HEALTH &amp; SAFETY POLICY</w:t>
      </w:r>
    </w:p>
    <w:p w:rsidR="00B507AA" w:rsidRDefault="00B507AA" w:rsidP="00B507AA">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p>
    <w:p w:rsidR="00B507AA" w:rsidRDefault="00B507AA" w:rsidP="00B507AA">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{Company name} considers the health and safety of our employees to be of primary importance. Our objective is to conduct our business in the safest possible manner consistent with the Occupational Health &amp; Safety Act, applicable Regulations and best practices in the Landscape Horticultural Industry. Through our wellness initiatives, we encourage and support wellness programs that will enhance the health of employees, improve attendance at work, improve moral and increase productivity.</w:t>
      </w:r>
    </w:p>
    <w:p w:rsidR="00B507AA" w:rsidRDefault="00B507AA" w:rsidP="00B507AA">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p>
    <w:p w:rsidR="00B507AA" w:rsidRDefault="00B507AA" w:rsidP="00B507AA">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 xml:space="preserve">The management of {company name} is committed to continuous improvement toward an accident-free workplace (road to zero) through effective health &amp; safety procedures, education, and training. All company activities will comply with the Occupational Health &amp; Safety Act as they relate to planning, operation, and maintenance of facilities and equipment. </w:t>
      </w:r>
    </w:p>
    <w:p w:rsidR="00B507AA" w:rsidRDefault="00B507AA" w:rsidP="00B507AA">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p>
    <w:p w:rsidR="00B507AA" w:rsidRDefault="00B507AA" w:rsidP="00B507AA">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 xml:space="preserve">Accidental loss can be controlled through good management in combination with active employee involvement. At {company name} safety is the direct responsibility of all managers, supervisors, and employees. All employees will be equally responsible for preventing accidents within our facilities and on work sites. </w:t>
      </w:r>
    </w:p>
    <w:p w:rsidR="00B507AA" w:rsidRDefault="00B507AA" w:rsidP="00B507AA">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p>
    <w:p w:rsidR="00B507AA" w:rsidRDefault="00B507AA" w:rsidP="00B507AA">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sz w:val="20"/>
          <w:szCs w:val="20"/>
        </w:rPr>
        <w:t xml:space="preserve">Disregard or wilful violation of this Policy by employees at any level will be considered cause for disciplinary action in accordance with the Human Resource policies and procedures. </w:t>
      </w:r>
    </w:p>
    <w:p w:rsidR="00B507AA" w:rsidRPr="0031343F" w:rsidRDefault="00B507AA" w:rsidP="00B507AA">
      <w:pPr>
        <w:pStyle w:val="ListParagraph"/>
        <w:spacing w:after="0"/>
        <w:ind w:left="0"/>
        <w:rPr>
          <w:rFonts w:ascii="Arial" w:hAnsi="Arial" w:cs="Arial"/>
          <w:sz w:val="20"/>
          <w:szCs w:val="20"/>
          <w:highlight w:val="yellow"/>
        </w:rPr>
      </w:pPr>
    </w:p>
    <w:p w:rsidR="00B507AA" w:rsidRPr="004E4419" w:rsidRDefault="00B507AA" w:rsidP="00B507AA">
      <w:pPr>
        <w:rPr>
          <w:rFonts w:ascii="Arial" w:hAnsi="Arial" w:cs="Arial"/>
          <w:b/>
        </w:rPr>
      </w:pPr>
      <w:r>
        <w:rPr>
          <w:rFonts w:ascii="Arial" w:hAnsi="Arial" w:cs="Arial"/>
          <w:b/>
        </w:rPr>
        <w:t>PROCEDURES</w:t>
      </w:r>
    </w:p>
    <w:p w:rsidR="00B507AA" w:rsidRDefault="00B507AA" w:rsidP="00B507AA">
      <w:pPr>
        <w:pStyle w:val="ListParagraph"/>
        <w:numPr>
          <w:ilvl w:val="0"/>
          <w:numId w:val="12"/>
        </w:numPr>
        <w:rPr>
          <w:rFonts w:ascii="Arial" w:hAnsi="Arial" w:cs="Arial"/>
          <w:sz w:val="20"/>
          <w:szCs w:val="20"/>
        </w:rPr>
      </w:pPr>
      <w:r>
        <w:rPr>
          <w:rFonts w:ascii="Arial" w:hAnsi="Arial" w:cs="Arial"/>
          <w:sz w:val="20"/>
          <w:szCs w:val="20"/>
        </w:rPr>
        <w:t>Should a safety regulations be modified so that it jeopardizes an employee’s safety, the employee should inform the manager/President/Owner;</w:t>
      </w:r>
    </w:p>
    <w:p w:rsidR="00B507AA" w:rsidRDefault="00B507AA" w:rsidP="00B507AA">
      <w:pPr>
        <w:pStyle w:val="ListParagraph"/>
        <w:numPr>
          <w:ilvl w:val="0"/>
          <w:numId w:val="12"/>
        </w:numPr>
        <w:rPr>
          <w:rFonts w:ascii="Arial" w:hAnsi="Arial" w:cs="Arial"/>
          <w:sz w:val="20"/>
          <w:szCs w:val="20"/>
        </w:rPr>
      </w:pPr>
      <w:r>
        <w:rPr>
          <w:rFonts w:ascii="Arial" w:hAnsi="Arial" w:cs="Arial"/>
          <w:sz w:val="20"/>
          <w:szCs w:val="20"/>
        </w:rPr>
        <w:t>All questions concerning the reason for doing something may be asked of anyone, at any time;</w:t>
      </w:r>
    </w:p>
    <w:p w:rsidR="00B507AA" w:rsidRDefault="00B507AA" w:rsidP="00B507AA">
      <w:pPr>
        <w:pStyle w:val="ListParagraph"/>
        <w:numPr>
          <w:ilvl w:val="0"/>
          <w:numId w:val="12"/>
        </w:numPr>
        <w:rPr>
          <w:rFonts w:ascii="Arial" w:hAnsi="Arial" w:cs="Arial"/>
          <w:sz w:val="20"/>
          <w:szCs w:val="20"/>
        </w:rPr>
      </w:pPr>
      <w:r>
        <w:rPr>
          <w:rFonts w:ascii="Arial" w:hAnsi="Arial" w:cs="Arial"/>
          <w:sz w:val="20"/>
          <w:szCs w:val="20"/>
        </w:rPr>
        <w:t xml:space="preserve">Employee’s decisions should be guided by the company’s commitment to safety. Should a hazardous situation or condition exist when a decision has to be made on safety or production, safety concerns should always take precedence over production; </w:t>
      </w:r>
    </w:p>
    <w:p w:rsidR="00B507AA" w:rsidRDefault="00B507AA" w:rsidP="00B507AA">
      <w:pPr>
        <w:pStyle w:val="ListParagraph"/>
        <w:numPr>
          <w:ilvl w:val="0"/>
          <w:numId w:val="12"/>
        </w:numPr>
        <w:rPr>
          <w:rFonts w:ascii="Arial" w:hAnsi="Arial" w:cs="Arial"/>
          <w:sz w:val="20"/>
          <w:szCs w:val="20"/>
        </w:rPr>
      </w:pPr>
      <w:r>
        <w:rPr>
          <w:rFonts w:ascii="Arial" w:hAnsi="Arial" w:cs="Arial"/>
          <w:sz w:val="20"/>
          <w:szCs w:val="20"/>
        </w:rPr>
        <w:t>Supervisors will always inspect working conditions on a new job site and may suspend all work activity until an unsafe condition is corrected;</w:t>
      </w:r>
    </w:p>
    <w:p w:rsidR="00B507AA" w:rsidRDefault="00B507AA" w:rsidP="00B507AA">
      <w:pPr>
        <w:pStyle w:val="ListParagraph"/>
        <w:numPr>
          <w:ilvl w:val="0"/>
          <w:numId w:val="12"/>
        </w:numPr>
        <w:rPr>
          <w:rFonts w:ascii="Arial" w:hAnsi="Arial" w:cs="Arial"/>
          <w:sz w:val="20"/>
          <w:szCs w:val="20"/>
        </w:rPr>
      </w:pPr>
      <w:r>
        <w:rPr>
          <w:rFonts w:ascii="Arial" w:hAnsi="Arial" w:cs="Arial"/>
          <w:sz w:val="20"/>
          <w:szCs w:val="20"/>
        </w:rPr>
        <w:t>It is the responsibility of each supervisor to see that every employee at the company is provided with safe working conditions, that all safety regulations are observed and that employees use common sense to protect themselves and others;</w:t>
      </w:r>
    </w:p>
    <w:p w:rsidR="00B507AA" w:rsidRDefault="00B507AA" w:rsidP="00B507AA">
      <w:pPr>
        <w:pStyle w:val="ListParagraph"/>
        <w:numPr>
          <w:ilvl w:val="0"/>
          <w:numId w:val="12"/>
        </w:numPr>
        <w:rPr>
          <w:rFonts w:ascii="Arial" w:hAnsi="Arial" w:cs="Arial"/>
          <w:sz w:val="20"/>
          <w:szCs w:val="20"/>
        </w:rPr>
      </w:pPr>
      <w:r>
        <w:rPr>
          <w:rFonts w:ascii="Arial" w:hAnsi="Arial" w:cs="Arial"/>
          <w:sz w:val="20"/>
          <w:szCs w:val="20"/>
        </w:rPr>
        <w:lastRenderedPageBreak/>
        <w:t>Employees are expected to report any personal injury immediately, however minor.</w:t>
      </w: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Pr="00DB0A5C" w:rsidRDefault="00B507AA" w:rsidP="00B507AA">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t>Position: {Owner/President}</w:t>
      </w:r>
      <w:r>
        <w:rPr>
          <w:rFonts w:ascii="Arial" w:eastAsia="Calibri" w:hAnsi="Arial" w:cs="Arial"/>
        </w:rPr>
        <w:tab/>
      </w:r>
      <w:r>
        <w:rPr>
          <w:rFonts w:ascii="Arial" w:eastAsia="Calibri" w:hAnsi="Arial" w:cs="Arial"/>
        </w:rPr>
        <w:tab/>
      </w:r>
      <w:r>
        <w:rPr>
          <w:rFonts w:ascii="Arial" w:eastAsia="Calibri" w:hAnsi="Arial" w:cs="Arial"/>
        </w:rPr>
        <w:tab/>
        <w:t>Date:</w:t>
      </w:r>
    </w:p>
    <w:p w:rsidR="00B507AA" w:rsidRPr="007A4545" w:rsidRDefault="00B507AA" w:rsidP="00B507AA">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p>
    <w:p w:rsidR="00B507AA" w:rsidRPr="00460486" w:rsidRDefault="00B507AA" w:rsidP="00B507AA">
      <w:pPr>
        <w:rPr>
          <w:rFonts w:ascii="Arial" w:hAnsi="Arial" w:cs="Arial"/>
          <w:sz w:val="20"/>
          <w:szCs w:val="20"/>
        </w:rPr>
      </w:pPr>
    </w:p>
    <w:p w:rsidR="00B507AA" w:rsidRPr="007F623A" w:rsidRDefault="00B507AA" w:rsidP="00B507AA">
      <w:pPr>
        <w:rPr>
          <w:rFonts w:ascii="Arial" w:hAnsi="Arial" w:cs="Arial"/>
          <w:sz w:val="20"/>
          <w:szCs w:val="20"/>
        </w:rPr>
      </w:pPr>
      <w:r>
        <w:rPr>
          <w:rFonts w:ascii="Arial" w:hAnsi="Arial" w:cs="Arial"/>
          <w:sz w:val="20"/>
          <w:szCs w:val="20"/>
        </w:rPr>
        <w:t xml:space="preserve">*Further resources </w:t>
      </w:r>
      <w:r w:rsidRPr="00C474D6">
        <w:rPr>
          <w:rFonts w:ascii="Arial" w:hAnsi="Arial" w:cs="Arial"/>
          <w:sz w:val="20"/>
          <w:szCs w:val="20"/>
        </w:rPr>
        <w:t>for</w:t>
      </w:r>
      <w:r>
        <w:rPr>
          <w:rFonts w:ascii="Arial" w:hAnsi="Arial" w:cs="Arial"/>
          <w:sz w:val="20"/>
          <w:szCs w:val="20"/>
        </w:rPr>
        <w:t xml:space="preserve"> enhancing the Health &amp; Safety Policy and Procedures</w:t>
      </w:r>
      <w:r w:rsidRPr="007F623A">
        <w:rPr>
          <w:rFonts w:ascii="Arial" w:hAnsi="Arial" w:cs="Arial"/>
          <w:sz w:val="20"/>
          <w:szCs w:val="20"/>
        </w:rPr>
        <w:t>:</w:t>
      </w:r>
      <w:r>
        <w:rPr>
          <w:rFonts w:ascii="Arial" w:hAnsi="Arial" w:cs="Arial"/>
          <w:sz w:val="20"/>
          <w:szCs w:val="20"/>
        </w:rPr>
        <w:t xml:space="preserve"> </w:t>
      </w:r>
    </w:p>
    <w:p w:rsidR="00B507AA" w:rsidRPr="00E85C40" w:rsidRDefault="00B507AA" w:rsidP="00B507AA">
      <w:pPr>
        <w:pStyle w:val="ListParagraph"/>
        <w:numPr>
          <w:ilvl w:val="0"/>
          <w:numId w:val="11"/>
        </w:numPr>
        <w:rPr>
          <w:rFonts w:ascii="Arial" w:hAnsi="Arial" w:cs="Arial"/>
          <w:sz w:val="20"/>
          <w:szCs w:val="20"/>
        </w:rPr>
      </w:pPr>
      <w:r>
        <w:rPr>
          <w:rFonts w:ascii="Arial" w:hAnsi="Arial" w:cs="Arial"/>
          <w:sz w:val="20"/>
          <w:szCs w:val="20"/>
        </w:rPr>
        <w:t xml:space="preserve">Occupational Health &amp; Safety Act: </w:t>
      </w:r>
      <w:hyperlink r:id="rId18" w:history="1">
        <w:r>
          <w:rPr>
            <w:rStyle w:val="Hyperlink"/>
          </w:rPr>
          <w:t>http://www.e-laws.gov.on.ca/html/statutes/english/elaws_statutes_90o01_e.htm</w:t>
        </w:r>
      </w:hyperlink>
    </w:p>
    <w:p w:rsidR="00B507AA" w:rsidRPr="00E85C40" w:rsidRDefault="00B507AA" w:rsidP="00B507AA">
      <w:pPr>
        <w:pStyle w:val="ListParagraph"/>
        <w:numPr>
          <w:ilvl w:val="0"/>
          <w:numId w:val="11"/>
        </w:numPr>
        <w:rPr>
          <w:rFonts w:ascii="Arial" w:hAnsi="Arial" w:cs="Arial"/>
          <w:sz w:val="20"/>
          <w:szCs w:val="20"/>
        </w:rPr>
      </w:pPr>
      <w:r>
        <w:t xml:space="preserve">Guide to the OHSA: </w:t>
      </w:r>
      <w:hyperlink r:id="rId19" w:history="1">
        <w:r>
          <w:rPr>
            <w:rStyle w:val="Hyperlink"/>
          </w:rPr>
          <w:t>http://www.labour.gov.on.ca/english/hs/pubs/ohsa/</w:t>
        </w:r>
      </w:hyperlink>
      <w:r w:rsidRPr="00F70176">
        <w:rPr>
          <w:rFonts w:ascii="Arial" w:hAnsi="Arial" w:cs="Arial"/>
          <w:sz w:val="20"/>
          <w:szCs w:val="20"/>
        </w:rPr>
        <w:t xml:space="preserve"> </w:t>
      </w:r>
    </w:p>
    <w:p w:rsidR="00B507AA" w:rsidRPr="00147133" w:rsidRDefault="00B507AA" w:rsidP="00B507AA">
      <w:pPr>
        <w:pStyle w:val="ListParagraph"/>
        <w:numPr>
          <w:ilvl w:val="0"/>
          <w:numId w:val="11"/>
        </w:numPr>
        <w:rPr>
          <w:rFonts w:ascii="Arial" w:hAnsi="Arial" w:cs="Arial"/>
          <w:sz w:val="20"/>
          <w:szCs w:val="20"/>
        </w:rPr>
      </w:pPr>
      <w:r>
        <w:t xml:space="preserve">Guide to JHSC: </w:t>
      </w:r>
      <w:hyperlink r:id="rId20" w:history="1">
        <w:r>
          <w:rPr>
            <w:rStyle w:val="Hyperlink"/>
          </w:rPr>
          <w:t>http://www.labour.gov.on.ca/english/hs/pubs/jhsc/index.php</w:t>
        </w:r>
      </w:hyperlink>
    </w:p>
    <w:p w:rsidR="00B507AA" w:rsidRPr="00147133" w:rsidRDefault="00B507AA" w:rsidP="00B507AA">
      <w:pPr>
        <w:pStyle w:val="ListParagraph"/>
        <w:numPr>
          <w:ilvl w:val="0"/>
          <w:numId w:val="11"/>
        </w:numPr>
        <w:rPr>
          <w:rFonts w:ascii="Arial" w:hAnsi="Arial" w:cs="Arial"/>
          <w:sz w:val="20"/>
          <w:szCs w:val="20"/>
        </w:rPr>
      </w:pPr>
      <w:r>
        <w:t xml:space="preserve">Workplace Safety &amp; Insurance Act: </w:t>
      </w:r>
      <w:hyperlink r:id="rId21" w:history="1">
        <w:r>
          <w:rPr>
            <w:rStyle w:val="Hyperlink"/>
          </w:rPr>
          <w:t>http://www.e-laws.gov.on.ca/html/statutes/english/elaws_statutes_97w16_e.htm</w:t>
        </w:r>
      </w:hyperlink>
    </w:p>
    <w:p w:rsidR="00B507AA" w:rsidRPr="002F24E0" w:rsidRDefault="00B507AA" w:rsidP="00B507AA">
      <w:pPr>
        <w:pStyle w:val="ListParagraph"/>
        <w:numPr>
          <w:ilvl w:val="0"/>
          <w:numId w:val="11"/>
        </w:numPr>
        <w:rPr>
          <w:rFonts w:ascii="Arial" w:hAnsi="Arial" w:cs="Arial"/>
          <w:sz w:val="20"/>
          <w:szCs w:val="20"/>
        </w:rPr>
      </w:pPr>
      <w:r>
        <w:t xml:space="preserve">Guide to WHMIS: </w:t>
      </w:r>
      <w:hyperlink r:id="rId22" w:history="1">
        <w:r>
          <w:rPr>
            <w:rStyle w:val="Hyperlink"/>
          </w:rPr>
          <w:t>http://www.labour.gov.on.ca/english/hs/pubs/whmis/index.php</w:t>
        </w:r>
      </w:hyperlink>
    </w:p>
    <w:p w:rsidR="00B507AA" w:rsidRPr="00C474D6" w:rsidRDefault="00B507AA" w:rsidP="00B507AA">
      <w:pPr>
        <w:rPr>
          <w:rFonts w:ascii="Arial" w:hAnsi="Arial" w:cs="Arial"/>
          <w:b/>
          <w:i/>
          <w:sz w:val="20"/>
          <w:szCs w:val="20"/>
        </w:rPr>
      </w:pPr>
      <w:r w:rsidRPr="00C474D6">
        <w:rPr>
          <w:rFonts w:ascii="Arial" w:hAnsi="Arial" w:cs="Arial"/>
          <w:b/>
          <w:i/>
          <w:sz w:val="20"/>
          <w:szCs w:val="20"/>
        </w:rPr>
        <w:t>The following link on Landscape Ontario’s website provides tools to develop safety programs, Landscape Ontario Safety Tailgate Talks and Small Business Guide to Safety:</w:t>
      </w:r>
    </w:p>
    <w:p w:rsidR="00B507AA" w:rsidRPr="00CD14AA" w:rsidRDefault="00B507AA" w:rsidP="00B507AA">
      <w:pPr>
        <w:rPr>
          <w:rFonts w:ascii="Arial" w:hAnsi="Arial" w:cs="Arial"/>
          <w:b/>
          <w:i/>
          <w:sz w:val="20"/>
          <w:szCs w:val="20"/>
        </w:rPr>
      </w:pPr>
      <w:hyperlink r:id="rId23" w:history="1">
        <w:r w:rsidRPr="00C474D6">
          <w:rPr>
            <w:rStyle w:val="Hyperlink"/>
            <w:rFonts w:ascii="Arial" w:hAnsi="Arial" w:cs="Arial"/>
            <w:sz w:val="20"/>
            <w:szCs w:val="20"/>
          </w:rPr>
          <w:t>http://www.horttrades.com/safety</w:t>
        </w:r>
      </w:hyperlink>
      <w:r>
        <w:rPr>
          <w:rFonts w:ascii="Arial" w:hAnsi="Arial" w:cs="Arial"/>
          <w:color w:val="0000FF"/>
          <w:sz w:val="20"/>
          <w:szCs w:val="20"/>
          <w:u w:val="single"/>
        </w:rPr>
        <w:t xml:space="preserve"> </w:t>
      </w:r>
    </w:p>
    <w:p w:rsidR="00B507AA" w:rsidRPr="006157EE" w:rsidRDefault="00B507AA" w:rsidP="00B507AA">
      <w:pPr>
        <w:rPr>
          <w:rFonts w:ascii="Arial" w:hAnsi="Arial" w:cs="Arial"/>
          <w:sz w:val="20"/>
          <w:szCs w:val="20"/>
        </w:rPr>
      </w:pPr>
      <w:r w:rsidRPr="006157EE">
        <w:rPr>
          <w:rFonts w:ascii="Arial" w:hAnsi="Arial" w:cs="Arial"/>
          <w:sz w:val="20"/>
          <w:szCs w:val="20"/>
        </w:rPr>
        <w:t>The following websites are resources for customizing a Health and Wellness program that fits the mission, culture, and organization structure of your business:</w:t>
      </w:r>
    </w:p>
    <w:p w:rsidR="00B507AA" w:rsidRPr="006157EE" w:rsidRDefault="00B507AA" w:rsidP="00B507AA">
      <w:pPr>
        <w:spacing w:after="0"/>
        <w:rPr>
          <w:rFonts w:ascii="Arial" w:hAnsi="Arial" w:cs="Arial"/>
          <w:sz w:val="20"/>
          <w:szCs w:val="20"/>
        </w:rPr>
      </w:pPr>
      <w:r w:rsidRPr="006157EE">
        <w:rPr>
          <w:rFonts w:ascii="Arial" w:hAnsi="Arial" w:cs="Arial"/>
          <w:sz w:val="20"/>
          <w:szCs w:val="20"/>
        </w:rPr>
        <w:t>Canadian Centre of Occupational Health &amp; Safety: ‘Advancing Healthy Workplaces’.</w:t>
      </w:r>
    </w:p>
    <w:p w:rsidR="00B507AA" w:rsidRPr="006157EE" w:rsidRDefault="00B507AA" w:rsidP="00B507AA">
      <w:pPr>
        <w:spacing w:after="0"/>
        <w:rPr>
          <w:rFonts w:ascii="Arial" w:hAnsi="Arial" w:cs="Arial"/>
          <w:sz w:val="20"/>
          <w:szCs w:val="20"/>
        </w:rPr>
      </w:pPr>
      <w:hyperlink r:id="rId24" w:history="1">
        <w:r w:rsidRPr="006157EE">
          <w:rPr>
            <w:rStyle w:val="Hyperlink"/>
            <w:rFonts w:ascii="Arial" w:hAnsi="Arial" w:cs="Arial"/>
            <w:sz w:val="20"/>
            <w:szCs w:val="20"/>
          </w:rPr>
          <w:t>http://www.ccohs.ca/healthyworkplaces/tools.html#</w:t>
        </w:r>
      </w:hyperlink>
    </w:p>
    <w:p w:rsidR="00B507AA" w:rsidRPr="006157EE" w:rsidRDefault="00B507AA" w:rsidP="00B507AA">
      <w:pPr>
        <w:spacing w:after="0"/>
        <w:rPr>
          <w:rFonts w:ascii="Arial" w:hAnsi="Arial" w:cs="Arial"/>
          <w:sz w:val="20"/>
          <w:szCs w:val="20"/>
        </w:rPr>
      </w:pPr>
    </w:p>
    <w:p w:rsidR="00B507AA" w:rsidRPr="006157EE" w:rsidRDefault="00B507AA" w:rsidP="00B507AA">
      <w:pPr>
        <w:spacing w:after="0"/>
        <w:rPr>
          <w:rFonts w:ascii="Arial" w:hAnsi="Arial" w:cs="Arial"/>
          <w:sz w:val="20"/>
          <w:szCs w:val="20"/>
        </w:rPr>
      </w:pPr>
      <w:r w:rsidRPr="006157EE">
        <w:rPr>
          <w:rFonts w:ascii="Arial" w:hAnsi="Arial" w:cs="Arial"/>
          <w:sz w:val="20"/>
          <w:szCs w:val="20"/>
        </w:rPr>
        <w:t xml:space="preserve">Heart &amp; Stroke Foundation of Ontario: ‘Workplace Wellness Implementation Guide’. </w:t>
      </w:r>
    </w:p>
    <w:p w:rsidR="00B507AA" w:rsidRDefault="00B507AA" w:rsidP="00B507AA">
      <w:hyperlink r:id="rId25" w:history="1">
        <w:r w:rsidRPr="00501A45">
          <w:rPr>
            <w:color w:val="0000FF"/>
            <w:u w:val="single"/>
          </w:rPr>
          <w:t>http://www.heartandstroke.nb.ca/site/c.kpIPKZOyFkG/b.4835889/k.E52C/Workplace_Wellness_Resources.htm</w:t>
        </w:r>
      </w:hyperlink>
    </w:p>
    <w:p w:rsidR="00B507AA" w:rsidRPr="0015445D" w:rsidRDefault="00B507AA" w:rsidP="00B507AA">
      <w:pPr>
        <w:spacing w:after="0"/>
        <w:rPr>
          <w:rFonts w:ascii="Arial" w:hAnsi="Arial" w:cs="Arial"/>
          <w:b/>
          <w:sz w:val="24"/>
          <w:szCs w:val="24"/>
        </w:rPr>
      </w:pPr>
      <w:r>
        <w:rPr>
          <w:rFonts w:ascii="Arial" w:hAnsi="Arial" w:cs="Arial"/>
          <w:b/>
          <w:sz w:val="24"/>
          <w:szCs w:val="24"/>
        </w:rPr>
        <w:t>CHANGES TO OSHA, WISB AND OHRC IN 2013/2014</w:t>
      </w:r>
    </w:p>
    <w:p w:rsidR="00B507AA" w:rsidRDefault="00B507AA" w:rsidP="00B507AA">
      <w:pPr>
        <w:spacing w:after="0"/>
        <w:rPr>
          <w:rFonts w:ascii="Arial" w:hAnsi="Arial" w:cs="Arial"/>
          <w:b/>
        </w:rPr>
      </w:pPr>
    </w:p>
    <w:p w:rsidR="00B507AA" w:rsidRPr="00EB1767" w:rsidRDefault="00B507AA" w:rsidP="00B507AA">
      <w:pPr>
        <w:rPr>
          <w:rFonts w:ascii="Arial" w:hAnsi="Arial" w:cs="Arial"/>
          <w:b/>
        </w:rPr>
      </w:pPr>
      <w:r w:rsidRPr="00EB1767">
        <w:rPr>
          <w:rFonts w:ascii="Arial" w:hAnsi="Arial" w:cs="Arial"/>
          <w:b/>
        </w:rPr>
        <w:t>Mandatory Health and Safety Training Awareness</w:t>
      </w:r>
    </w:p>
    <w:p w:rsidR="00B507AA" w:rsidRPr="00EB1767" w:rsidRDefault="00B507AA" w:rsidP="00B507AA">
      <w:pPr>
        <w:spacing w:after="0"/>
        <w:rPr>
          <w:rFonts w:ascii="Arial" w:hAnsi="Arial" w:cs="Arial"/>
          <w:sz w:val="20"/>
          <w:szCs w:val="20"/>
        </w:rPr>
      </w:pPr>
      <w:r w:rsidRPr="00EB1767">
        <w:rPr>
          <w:rFonts w:ascii="Arial" w:hAnsi="Arial" w:cs="Arial"/>
          <w:sz w:val="20"/>
          <w:szCs w:val="20"/>
        </w:rPr>
        <w:t xml:space="preserve">A new regulation under the Occupational Health and Safety Act (OHSA) mandates employers to provide supervisory and employee mandatory safety awareness training. The regulation will come into force July </w:t>
      </w:r>
      <w:r w:rsidRPr="00EB1767">
        <w:rPr>
          <w:rFonts w:ascii="Arial" w:hAnsi="Arial" w:cs="Arial"/>
          <w:sz w:val="20"/>
          <w:szCs w:val="20"/>
        </w:rPr>
        <w:lastRenderedPageBreak/>
        <w:t>1, 2014 allowing employers to prepare. The safety awareness training for supervisors and employees needs to include:</w:t>
      </w:r>
    </w:p>
    <w:p w:rsidR="00B507AA" w:rsidRPr="00EB1767" w:rsidRDefault="00B507AA" w:rsidP="00B507AA">
      <w:pPr>
        <w:pStyle w:val="ListParagraph"/>
        <w:numPr>
          <w:ilvl w:val="0"/>
          <w:numId w:val="13"/>
        </w:numPr>
        <w:spacing w:after="0"/>
        <w:rPr>
          <w:rFonts w:ascii="Arial" w:hAnsi="Arial" w:cs="Arial"/>
          <w:sz w:val="20"/>
          <w:szCs w:val="20"/>
        </w:rPr>
      </w:pPr>
      <w:r w:rsidRPr="00EB1767">
        <w:rPr>
          <w:rFonts w:ascii="Arial" w:hAnsi="Arial" w:cs="Arial"/>
          <w:sz w:val="20"/>
          <w:szCs w:val="20"/>
        </w:rPr>
        <w:t>Explanation of employers, supervisors and workers’ rights and responsibilities to ensure safety on the job;</w:t>
      </w:r>
    </w:p>
    <w:p w:rsidR="00B507AA" w:rsidRPr="00EB1767" w:rsidRDefault="00B507AA" w:rsidP="00B507AA">
      <w:pPr>
        <w:pStyle w:val="ListParagraph"/>
        <w:numPr>
          <w:ilvl w:val="0"/>
          <w:numId w:val="13"/>
        </w:numPr>
        <w:spacing w:after="0"/>
        <w:rPr>
          <w:rFonts w:ascii="Arial" w:hAnsi="Arial" w:cs="Arial"/>
          <w:sz w:val="20"/>
          <w:szCs w:val="20"/>
        </w:rPr>
      </w:pPr>
      <w:r w:rsidRPr="00EB1767">
        <w:rPr>
          <w:rFonts w:ascii="Arial" w:hAnsi="Arial" w:cs="Arial"/>
          <w:sz w:val="20"/>
          <w:szCs w:val="20"/>
        </w:rPr>
        <w:t>Information on what the Occupation Health &amp; Safety Act expects from employers, supervisors and workers;</w:t>
      </w:r>
    </w:p>
    <w:p w:rsidR="00B507AA" w:rsidRPr="00EB1767" w:rsidRDefault="00B507AA" w:rsidP="00B507AA">
      <w:pPr>
        <w:pStyle w:val="ListParagraph"/>
        <w:numPr>
          <w:ilvl w:val="0"/>
          <w:numId w:val="13"/>
        </w:numPr>
        <w:spacing w:after="0"/>
        <w:rPr>
          <w:rFonts w:ascii="Arial" w:hAnsi="Arial" w:cs="Arial"/>
          <w:sz w:val="20"/>
          <w:szCs w:val="20"/>
        </w:rPr>
      </w:pPr>
      <w:r w:rsidRPr="00EB1767">
        <w:rPr>
          <w:rFonts w:ascii="Arial" w:hAnsi="Arial" w:cs="Arial"/>
          <w:sz w:val="20"/>
          <w:szCs w:val="20"/>
        </w:rPr>
        <w:t>How to interpret and understand the Workplace Hazardous Material Information System (WHMIS);</w:t>
      </w:r>
    </w:p>
    <w:p w:rsidR="00B507AA" w:rsidRPr="00EB1767" w:rsidRDefault="00B507AA" w:rsidP="00B507AA">
      <w:pPr>
        <w:pStyle w:val="ListParagraph"/>
        <w:numPr>
          <w:ilvl w:val="0"/>
          <w:numId w:val="13"/>
        </w:numPr>
        <w:spacing w:after="0"/>
        <w:rPr>
          <w:rFonts w:ascii="Arial" w:hAnsi="Arial" w:cs="Arial"/>
          <w:sz w:val="20"/>
          <w:szCs w:val="20"/>
        </w:rPr>
      </w:pPr>
      <w:r w:rsidRPr="00EB1767">
        <w:rPr>
          <w:rFonts w:ascii="Arial" w:hAnsi="Arial" w:cs="Arial"/>
          <w:sz w:val="20"/>
          <w:szCs w:val="20"/>
        </w:rPr>
        <w:t>The role of Joint Health and Safety Committees and health and safety representatives;</w:t>
      </w:r>
    </w:p>
    <w:p w:rsidR="00B507AA" w:rsidRPr="00EB1767" w:rsidRDefault="00B507AA" w:rsidP="00B507AA">
      <w:pPr>
        <w:pStyle w:val="ListParagraph"/>
        <w:numPr>
          <w:ilvl w:val="0"/>
          <w:numId w:val="13"/>
        </w:numPr>
        <w:spacing w:after="0"/>
        <w:rPr>
          <w:rFonts w:ascii="Arial" w:hAnsi="Arial" w:cs="Arial"/>
          <w:sz w:val="20"/>
          <w:szCs w:val="20"/>
        </w:rPr>
      </w:pPr>
      <w:r w:rsidRPr="00EB1767">
        <w:rPr>
          <w:rFonts w:ascii="Arial" w:hAnsi="Arial" w:cs="Arial"/>
          <w:sz w:val="20"/>
          <w:szCs w:val="20"/>
        </w:rPr>
        <w:t>The role of the Ministry of Labour, the Workplace Safety and Insurance Board (WSIB) and safety associations, medical clinics or training centres authorized by the OHSA.</w:t>
      </w:r>
    </w:p>
    <w:p w:rsidR="00B507AA" w:rsidRPr="009D596B" w:rsidRDefault="00B507AA" w:rsidP="00B507AA">
      <w:pPr>
        <w:spacing w:after="0"/>
        <w:rPr>
          <w:rFonts w:ascii="Arial" w:hAnsi="Arial" w:cs="Arial"/>
          <w:sz w:val="20"/>
          <w:szCs w:val="20"/>
          <w:highlight w:val="yellow"/>
        </w:rPr>
      </w:pPr>
    </w:p>
    <w:p w:rsidR="00B507AA" w:rsidRPr="00EB1767" w:rsidRDefault="00B507AA" w:rsidP="00B507AA">
      <w:pPr>
        <w:spacing w:after="0"/>
        <w:rPr>
          <w:rFonts w:ascii="Arial" w:hAnsi="Arial" w:cs="Arial"/>
          <w:sz w:val="20"/>
          <w:szCs w:val="20"/>
        </w:rPr>
      </w:pPr>
      <w:r w:rsidRPr="00EB1767">
        <w:rPr>
          <w:rFonts w:ascii="Arial" w:hAnsi="Arial" w:cs="Arial"/>
          <w:sz w:val="20"/>
          <w:szCs w:val="20"/>
        </w:rPr>
        <w:t>To assist with this training, the Ministry of Labour had developed on-line safety awareness training programs for supervisors and employees:</w:t>
      </w:r>
    </w:p>
    <w:p w:rsidR="00B507AA" w:rsidRPr="00EB1767" w:rsidRDefault="00B507AA" w:rsidP="00B507AA">
      <w:pPr>
        <w:spacing w:after="0"/>
        <w:rPr>
          <w:rFonts w:ascii="Arial" w:hAnsi="Arial" w:cs="Arial"/>
          <w:sz w:val="20"/>
          <w:szCs w:val="20"/>
        </w:rPr>
      </w:pPr>
    </w:p>
    <w:p w:rsidR="00B507AA" w:rsidRPr="00EB1767" w:rsidRDefault="00B507AA" w:rsidP="00B507AA">
      <w:pPr>
        <w:pStyle w:val="ListParagraph"/>
        <w:numPr>
          <w:ilvl w:val="0"/>
          <w:numId w:val="14"/>
        </w:numPr>
        <w:spacing w:after="0"/>
        <w:rPr>
          <w:rFonts w:ascii="Arial" w:hAnsi="Arial" w:cs="Arial"/>
          <w:sz w:val="20"/>
          <w:szCs w:val="20"/>
        </w:rPr>
      </w:pPr>
      <w:r w:rsidRPr="00EB1767">
        <w:rPr>
          <w:rFonts w:ascii="Arial" w:hAnsi="Arial" w:cs="Arial"/>
          <w:sz w:val="20"/>
          <w:szCs w:val="20"/>
        </w:rPr>
        <w:t xml:space="preserve">An Employers Guide to Supervisor Health and Safety Awareness in 5 Steps: </w:t>
      </w:r>
      <w:hyperlink r:id="rId26" w:history="1">
        <w:r w:rsidRPr="00EB1767">
          <w:rPr>
            <w:rFonts w:asciiTheme="minorHAnsi" w:eastAsiaTheme="minorEastAsia" w:hAnsiTheme="minorHAnsi" w:cstheme="minorBidi"/>
            <w:color w:val="0000FF"/>
            <w:u w:val="single"/>
          </w:rPr>
          <w:t>https://www.labour.gov.on.ca/english/hs/pubs/sup_awareness.php</w:t>
        </w:r>
      </w:hyperlink>
    </w:p>
    <w:p w:rsidR="00B507AA" w:rsidRPr="00EB1767" w:rsidRDefault="00B507AA" w:rsidP="00B507AA">
      <w:pPr>
        <w:pStyle w:val="ListParagraph"/>
        <w:numPr>
          <w:ilvl w:val="0"/>
          <w:numId w:val="14"/>
        </w:numPr>
        <w:spacing w:after="0"/>
        <w:rPr>
          <w:rFonts w:ascii="Arial" w:hAnsi="Arial" w:cs="Arial"/>
          <w:sz w:val="20"/>
          <w:szCs w:val="20"/>
        </w:rPr>
      </w:pPr>
      <w:r w:rsidRPr="00EB1767">
        <w:rPr>
          <w:rFonts w:ascii="Arial" w:hAnsi="Arial" w:cs="Arial"/>
          <w:sz w:val="20"/>
          <w:szCs w:val="20"/>
        </w:rPr>
        <w:t xml:space="preserve">Health and Safety Training for Workers: </w:t>
      </w:r>
      <w:hyperlink r:id="rId27" w:history="1">
        <w:r w:rsidRPr="00EB1767">
          <w:rPr>
            <w:rFonts w:asciiTheme="minorHAnsi" w:eastAsiaTheme="minorEastAsia" w:hAnsiTheme="minorHAnsi" w:cstheme="minorBidi"/>
            <w:color w:val="0000FF"/>
            <w:u w:val="single"/>
          </w:rPr>
          <w:t>http://www.labour.gov.on.ca/english/hs/elearn/worker/index.php</w:t>
        </w:r>
      </w:hyperlink>
    </w:p>
    <w:p w:rsidR="00B507AA" w:rsidRPr="00EB1767" w:rsidRDefault="00B507AA" w:rsidP="00B507AA">
      <w:pPr>
        <w:pStyle w:val="ListParagraph"/>
        <w:numPr>
          <w:ilvl w:val="0"/>
          <w:numId w:val="14"/>
        </w:numPr>
        <w:spacing w:after="0"/>
        <w:rPr>
          <w:rFonts w:ascii="Arial" w:hAnsi="Arial" w:cs="Arial"/>
          <w:sz w:val="20"/>
          <w:szCs w:val="20"/>
        </w:rPr>
      </w:pPr>
      <w:r w:rsidRPr="00EB1767">
        <w:rPr>
          <w:rFonts w:asciiTheme="minorHAnsi" w:eastAsiaTheme="minorEastAsia" w:hAnsiTheme="minorHAnsi" w:cstheme="minorBidi"/>
        </w:rPr>
        <w:t xml:space="preserve">Health and Safety Training for Supervisors: </w:t>
      </w:r>
      <w:hyperlink r:id="rId28" w:history="1">
        <w:r w:rsidRPr="00EB1767">
          <w:rPr>
            <w:rFonts w:asciiTheme="minorHAnsi" w:eastAsiaTheme="minorEastAsia" w:hAnsiTheme="minorHAnsi" w:cstheme="minorBidi"/>
            <w:color w:val="0000FF"/>
            <w:u w:val="single"/>
          </w:rPr>
          <w:t>http://www.labour.gov.on.ca/english/hs/elearn/supervisor/index.php</w:t>
        </w:r>
      </w:hyperlink>
      <w:r w:rsidRPr="00EB1767">
        <w:rPr>
          <w:rFonts w:asciiTheme="minorHAnsi" w:eastAsiaTheme="minorEastAsia" w:hAnsiTheme="minorHAnsi" w:cstheme="minorBidi"/>
        </w:rPr>
        <w:t xml:space="preserve"> </w:t>
      </w:r>
    </w:p>
    <w:p w:rsidR="00B507AA" w:rsidRDefault="00B507AA" w:rsidP="00B507AA">
      <w:pPr>
        <w:spacing w:after="0"/>
        <w:rPr>
          <w:rFonts w:ascii="Arial" w:hAnsi="Arial" w:cs="Arial"/>
          <w:b/>
        </w:rPr>
      </w:pPr>
    </w:p>
    <w:p w:rsidR="00B507AA" w:rsidRPr="00EB1767" w:rsidRDefault="00B507AA" w:rsidP="00B507AA">
      <w:pPr>
        <w:spacing w:after="0"/>
        <w:rPr>
          <w:rFonts w:ascii="Arial" w:hAnsi="Arial" w:cs="Arial"/>
          <w:b/>
        </w:rPr>
      </w:pPr>
      <w:r w:rsidRPr="00EB1767">
        <w:rPr>
          <w:rFonts w:ascii="Arial" w:hAnsi="Arial" w:cs="Arial"/>
          <w:b/>
        </w:rPr>
        <w:t>Changes to WSIB Appeals System</w:t>
      </w:r>
    </w:p>
    <w:p w:rsidR="00B507AA" w:rsidRPr="00EB1767" w:rsidRDefault="00B507AA" w:rsidP="00B507AA">
      <w:pPr>
        <w:spacing w:after="0"/>
        <w:rPr>
          <w:rFonts w:ascii="Arial" w:hAnsi="Arial" w:cs="Arial"/>
          <w:b/>
        </w:rPr>
      </w:pPr>
    </w:p>
    <w:p w:rsidR="00B507AA" w:rsidRPr="00EB1767" w:rsidRDefault="00B507AA" w:rsidP="00B507AA">
      <w:pPr>
        <w:spacing w:after="0"/>
        <w:rPr>
          <w:rFonts w:ascii="Arial" w:hAnsi="Arial" w:cs="Arial"/>
          <w:sz w:val="20"/>
          <w:szCs w:val="20"/>
        </w:rPr>
      </w:pPr>
      <w:r w:rsidRPr="00EB1767">
        <w:rPr>
          <w:rFonts w:ascii="Arial" w:hAnsi="Arial" w:cs="Arial"/>
          <w:sz w:val="20"/>
          <w:szCs w:val="20"/>
        </w:rPr>
        <w:t>As of February 1, 2013, WSIB implemented its ‘Modernized Appeals Program to reduce the backlog of cases. The new appeal process only applies to appealing claims not issues related to financial compensation. The procedure for the Modernized Appeals Program can be accessed at:</w:t>
      </w:r>
    </w:p>
    <w:p w:rsidR="00B507AA" w:rsidRPr="00EB1767" w:rsidRDefault="00B507AA" w:rsidP="00B507AA">
      <w:pPr>
        <w:spacing w:after="0"/>
        <w:rPr>
          <w:rFonts w:ascii="Arial" w:hAnsi="Arial" w:cs="Arial"/>
          <w:sz w:val="20"/>
          <w:szCs w:val="20"/>
        </w:rPr>
      </w:pPr>
      <w:hyperlink r:id="rId29" w:history="1">
        <w:r w:rsidRPr="00EB1767">
          <w:rPr>
            <w:rFonts w:ascii="Arial" w:hAnsi="Arial" w:cs="Arial"/>
            <w:color w:val="0000FF"/>
            <w:sz w:val="20"/>
            <w:szCs w:val="20"/>
            <w:u w:val="single"/>
          </w:rPr>
          <w:t>http://www.wsib.on.ca/files/Content/AppealsAppealsPP/AppealsP&amp;P.pdf</w:t>
        </w:r>
      </w:hyperlink>
    </w:p>
    <w:p w:rsidR="00B507AA" w:rsidRPr="00EB1767" w:rsidRDefault="00B507AA" w:rsidP="00B507AA">
      <w:pPr>
        <w:spacing w:after="0"/>
        <w:rPr>
          <w:rFonts w:ascii="Arial" w:hAnsi="Arial" w:cs="Arial"/>
          <w:sz w:val="20"/>
          <w:szCs w:val="20"/>
        </w:rPr>
      </w:pPr>
    </w:p>
    <w:p w:rsidR="00B507AA" w:rsidRPr="00EB1767" w:rsidRDefault="00B507AA" w:rsidP="00B507AA">
      <w:pPr>
        <w:spacing w:after="0"/>
        <w:rPr>
          <w:rFonts w:ascii="Arial" w:hAnsi="Arial" w:cs="Arial"/>
          <w:b/>
        </w:rPr>
      </w:pPr>
      <w:r w:rsidRPr="00EB1767">
        <w:rPr>
          <w:rFonts w:ascii="Arial" w:hAnsi="Arial" w:cs="Arial"/>
          <w:b/>
        </w:rPr>
        <w:t>Scent-Free Workplace</w:t>
      </w:r>
    </w:p>
    <w:p w:rsidR="00B507AA" w:rsidRPr="00EB1767" w:rsidRDefault="00B507AA" w:rsidP="00B507AA">
      <w:pPr>
        <w:spacing w:after="0"/>
        <w:rPr>
          <w:rFonts w:ascii="Arial" w:hAnsi="Arial" w:cs="Arial"/>
          <w:b/>
        </w:rPr>
      </w:pPr>
    </w:p>
    <w:p w:rsidR="00B507AA" w:rsidRPr="00CC4FC0" w:rsidRDefault="00B507AA" w:rsidP="00B507AA">
      <w:pPr>
        <w:spacing w:after="0"/>
        <w:rPr>
          <w:rFonts w:ascii="Arial" w:hAnsi="Arial" w:cs="Arial"/>
          <w:sz w:val="20"/>
          <w:szCs w:val="20"/>
        </w:rPr>
      </w:pPr>
      <w:r w:rsidRPr="00EB1767">
        <w:rPr>
          <w:rFonts w:ascii="Arial" w:hAnsi="Arial" w:cs="Arial"/>
          <w:sz w:val="20"/>
          <w:szCs w:val="20"/>
        </w:rPr>
        <w:t>Although there are no Canadian laws that mandate a policy on scent-free workplace, the issue is becoming more prevalent in many workplaces because of allergies employees have. Environmental sensitivity is a condition under the protected area of ‘disabilities’ and it could be challenged that scent sensitivity falls under this condition. If an employee(s) does have sensitivities, it is to the employer’s advantage to implement a scent-free workplace policy.</w:t>
      </w:r>
      <w:r>
        <w:rPr>
          <w:rFonts w:ascii="Arial" w:hAnsi="Arial" w:cs="Arial"/>
          <w:sz w:val="20"/>
          <w:szCs w:val="20"/>
        </w:rPr>
        <w:t xml:space="preserve"> </w:t>
      </w:r>
    </w:p>
    <w:p w:rsidR="00B507AA" w:rsidRPr="00050B7B" w:rsidRDefault="00B507AA" w:rsidP="00B507AA">
      <w:pPr>
        <w:spacing w:after="0"/>
        <w:rPr>
          <w:rFonts w:ascii="Arial" w:hAnsi="Arial" w:cs="Arial"/>
          <w:sz w:val="20"/>
          <w:szCs w:val="20"/>
        </w:rPr>
      </w:pPr>
    </w:p>
    <w:p w:rsidR="00B507AA" w:rsidRPr="00050B7B"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Pr="00361EAC"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t>HIV/AIDS POLICY</w:t>
      </w:r>
    </w:p>
    <w:p w:rsidR="00B507AA"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B507AA"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 xml:space="preserve">The purpose of this policy is to uphold the Ontario Human Rights Code which recognizes the inherent dignity and worth of employees exposed to or infected with Human Immunodeficiency Virus (HIV) which is believed to cause the Acquired Immune Deficiency Syndrome (AIDS). AIDS and other medical conditions related to infection by HIV are recognized as disabilities within the Code. </w:t>
      </w:r>
    </w:p>
    <w:p w:rsidR="00B507AA"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B507AA"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This policy supports practices which do not arbitrarily or unnecessarily restrict infected individuals from employment.  Thus a hiring or dismissal decision cannot be based on whether an individual has or is perceived to have HIV infection. The HIV/AIDS status of individuals is a confidential matter and disclosure by the individual is only required if accommodation or modification of the work duties are required.</w:t>
      </w:r>
    </w:p>
    <w:p w:rsidR="00B507AA"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B507AA"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An employee infected with HIV has the right to continue in his/her position as long as he/she is able to carry out the essential requirements of the position in a safe and competent manner.</w:t>
      </w:r>
    </w:p>
    <w:p w:rsidR="00B507AA" w:rsidRPr="00E0266C" w:rsidRDefault="00B507AA" w:rsidP="00B507A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B507AA" w:rsidRPr="005B6CFA" w:rsidRDefault="00B507AA" w:rsidP="00B507AA">
      <w:pPr>
        <w:tabs>
          <w:tab w:val="left" w:pos="1092"/>
        </w:tabs>
        <w:rPr>
          <w:rFonts w:ascii="Arial" w:hAnsi="Arial" w:cs="Arial"/>
          <w:b/>
        </w:rPr>
      </w:pPr>
      <w:r>
        <w:rPr>
          <w:rFonts w:ascii="Arial" w:hAnsi="Arial" w:cs="Arial"/>
          <w:b/>
        </w:rPr>
        <w:t>PROCEDURES</w:t>
      </w:r>
    </w:p>
    <w:p w:rsidR="00B507AA" w:rsidRDefault="00B507AA" w:rsidP="00B507AA">
      <w:pPr>
        <w:pStyle w:val="ListParagraph"/>
        <w:numPr>
          <w:ilvl w:val="0"/>
          <w:numId w:val="7"/>
        </w:numPr>
        <w:tabs>
          <w:tab w:val="left" w:pos="1092"/>
        </w:tabs>
        <w:rPr>
          <w:rFonts w:ascii="Arial" w:hAnsi="Arial" w:cs="Arial"/>
          <w:sz w:val="20"/>
          <w:szCs w:val="20"/>
        </w:rPr>
      </w:pPr>
      <w:r w:rsidRPr="00A56070">
        <w:rPr>
          <w:rFonts w:ascii="Arial" w:hAnsi="Arial" w:cs="Arial"/>
          <w:sz w:val="20"/>
          <w:szCs w:val="20"/>
        </w:rPr>
        <w:t>Any employee who ex</w:t>
      </w:r>
      <w:r>
        <w:rPr>
          <w:rFonts w:ascii="Arial" w:hAnsi="Arial" w:cs="Arial"/>
          <w:sz w:val="20"/>
          <w:szCs w:val="20"/>
        </w:rPr>
        <w:t>periences discrimination or harassment because he or she is, or perceived to be HIV-positive, should report the incident immediately to their supervisor/manager who will be expected to handle the situation with the highest level of confidentiality;</w:t>
      </w:r>
    </w:p>
    <w:p w:rsidR="00B507AA" w:rsidRDefault="00B507AA" w:rsidP="00B507AA">
      <w:pPr>
        <w:pStyle w:val="ListParagraph"/>
        <w:numPr>
          <w:ilvl w:val="0"/>
          <w:numId w:val="7"/>
        </w:numPr>
        <w:tabs>
          <w:tab w:val="left" w:pos="1092"/>
        </w:tabs>
        <w:rPr>
          <w:rFonts w:ascii="Arial" w:hAnsi="Arial" w:cs="Arial"/>
          <w:sz w:val="20"/>
          <w:szCs w:val="20"/>
        </w:rPr>
      </w:pPr>
      <w:r>
        <w:rPr>
          <w:rFonts w:ascii="Arial" w:hAnsi="Arial" w:cs="Arial"/>
          <w:sz w:val="20"/>
          <w:szCs w:val="20"/>
        </w:rPr>
        <w:t>Once an employee cannot carry out the essential requirement of his/her position, {company name} will make reasonable accommodations in order to make continued employment possible;</w:t>
      </w:r>
    </w:p>
    <w:p w:rsidR="00B507AA" w:rsidRDefault="00B507AA" w:rsidP="00B507AA">
      <w:pPr>
        <w:pStyle w:val="ListParagraph"/>
        <w:numPr>
          <w:ilvl w:val="0"/>
          <w:numId w:val="7"/>
        </w:numPr>
        <w:tabs>
          <w:tab w:val="left" w:pos="1092"/>
        </w:tabs>
        <w:rPr>
          <w:rFonts w:ascii="Arial" w:hAnsi="Arial" w:cs="Arial"/>
          <w:sz w:val="20"/>
          <w:szCs w:val="20"/>
        </w:rPr>
      </w:pPr>
      <w:r>
        <w:rPr>
          <w:rFonts w:ascii="Arial" w:hAnsi="Arial" w:cs="Arial"/>
          <w:sz w:val="20"/>
          <w:szCs w:val="20"/>
        </w:rPr>
        <w:t>If the employee is unable to carry out the essential duties of the job, and for whom suitable alternative work is not available, the employee will be entitled to the same benefits as any other illness and all work-related benefits;</w:t>
      </w:r>
    </w:p>
    <w:p w:rsidR="00B507AA" w:rsidRDefault="00B507AA" w:rsidP="00B507AA">
      <w:pPr>
        <w:pStyle w:val="ListParagraph"/>
        <w:numPr>
          <w:ilvl w:val="0"/>
          <w:numId w:val="7"/>
        </w:numPr>
        <w:tabs>
          <w:tab w:val="left" w:pos="1092"/>
        </w:tabs>
        <w:rPr>
          <w:rFonts w:ascii="Arial" w:hAnsi="Arial" w:cs="Arial"/>
          <w:sz w:val="20"/>
          <w:szCs w:val="20"/>
        </w:rPr>
      </w:pPr>
      <w:r>
        <w:rPr>
          <w:rFonts w:ascii="Arial" w:hAnsi="Arial" w:cs="Arial"/>
          <w:sz w:val="20"/>
          <w:szCs w:val="20"/>
        </w:rPr>
        <w:lastRenderedPageBreak/>
        <w:t xml:space="preserve">Since there is no evidence that HIV is transmitted through casual contact, an employee cannot refuse to work with another employee who is infected with HIV, unless a real risk can be identified and proven. </w:t>
      </w:r>
    </w:p>
    <w:p w:rsidR="00B507AA" w:rsidRPr="00F741B7" w:rsidRDefault="00B507AA" w:rsidP="00B507AA"/>
    <w:p w:rsidR="00B507AA" w:rsidRPr="00F741B7" w:rsidRDefault="00B507AA" w:rsidP="00B507AA"/>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Default="00B507AA" w:rsidP="00B507AA">
      <w:pPr>
        <w:rPr>
          <w:rFonts w:ascii="Arial" w:eastAsia="Calibri" w:hAnsi="Arial" w:cs="Arial"/>
          <w:b/>
          <w:sz w:val="20"/>
          <w:szCs w:val="20"/>
        </w:rPr>
      </w:pPr>
    </w:p>
    <w:p w:rsidR="00B507AA" w:rsidRPr="00DB0A5C" w:rsidRDefault="00B507AA" w:rsidP="00B507AA">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t>Position: {Owner/President}</w:t>
      </w:r>
      <w:r>
        <w:rPr>
          <w:rFonts w:ascii="Arial" w:eastAsia="Calibri" w:hAnsi="Arial" w:cs="Arial"/>
        </w:rPr>
        <w:tab/>
      </w:r>
      <w:r>
        <w:rPr>
          <w:rFonts w:ascii="Arial" w:eastAsia="Calibri" w:hAnsi="Arial" w:cs="Arial"/>
        </w:rPr>
        <w:tab/>
      </w:r>
      <w:r>
        <w:rPr>
          <w:rFonts w:ascii="Arial" w:eastAsia="Calibri" w:hAnsi="Arial" w:cs="Arial"/>
        </w:rPr>
        <w:tab/>
        <w:t>Date:</w:t>
      </w:r>
    </w:p>
    <w:p w:rsidR="00B507AA" w:rsidRPr="007A4545" w:rsidRDefault="00B507AA" w:rsidP="00B507AA">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p>
    <w:p w:rsidR="00B507AA" w:rsidRPr="00991E0A" w:rsidRDefault="00B507AA" w:rsidP="00B507AA">
      <w:pPr>
        <w:rPr>
          <w:rFonts w:ascii="Arial" w:eastAsia="Calibri" w:hAnsi="Arial" w:cs="Arial"/>
          <w:b/>
          <w:sz w:val="20"/>
          <w:szCs w:val="20"/>
        </w:rPr>
      </w:pPr>
    </w:p>
    <w:p w:rsidR="00B507AA" w:rsidRDefault="00B507AA" w:rsidP="00B507AA">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t>PROTECTION OF PERSONAL INFORMATION POLICY</w:t>
      </w:r>
    </w:p>
    <w:p w:rsidR="00B507AA" w:rsidRDefault="00B507AA" w:rsidP="00B507AA">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p>
    <w:p w:rsidR="00B507AA" w:rsidRDefault="00B507AA" w:rsidP="00B507AA">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{Company name} does collect personal information for inclusion into personnel files. This information is available to the employee, {President/company owner}, and the {Insert title of senior HR staff if this position exists}. {Company name} complies with ‘Personal Information Protection and Electronics Documents Act (PIPEDA) in collecting and retaining employee personal information.</w:t>
      </w:r>
    </w:p>
    <w:p w:rsidR="00B507AA" w:rsidRDefault="00B507AA" w:rsidP="00B507AA">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p>
    <w:p w:rsidR="00B507AA" w:rsidRDefault="00B507AA" w:rsidP="00B507AA">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{Company Name} complies with the following PIPEDA principles:</w:t>
      </w:r>
    </w:p>
    <w:p w:rsidR="00B507AA" w:rsidRDefault="00B507AA" w:rsidP="00B507AA">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p>
    <w:p w:rsidR="00B507AA" w:rsidRDefault="00B507AA" w:rsidP="00B507AA">
      <w:pPr>
        <w:pStyle w:val="ListParagraph"/>
        <w:numPr>
          <w:ilvl w:val="0"/>
          <w:numId w:val="8"/>
        </w:numPr>
        <w:pBdr>
          <w:top w:val="single" w:sz="4" w:space="0" w:color="auto"/>
          <w:left w:val="single" w:sz="4" w:space="4" w:color="auto"/>
          <w:bottom w:val="single" w:sz="4" w:space="1" w:color="auto"/>
          <w:right w:val="single" w:sz="4" w:space="4" w:color="auto"/>
        </w:pBdr>
        <w:rPr>
          <w:rFonts w:ascii="Arial" w:hAnsi="Arial" w:cs="Arial"/>
          <w:sz w:val="20"/>
          <w:szCs w:val="20"/>
        </w:rPr>
      </w:pPr>
      <w:r w:rsidRPr="00A605F5">
        <w:rPr>
          <w:rFonts w:ascii="Arial" w:hAnsi="Arial" w:cs="Arial"/>
          <w:b/>
          <w:i/>
          <w:sz w:val="20"/>
          <w:szCs w:val="20"/>
        </w:rPr>
        <w:t>Accountability</w:t>
      </w:r>
      <w:r>
        <w:rPr>
          <w:rFonts w:ascii="Arial" w:hAnsi="Arial" w:cs="Arial"/>
          <w:sz w:val="20"/>
          <w:szCs w:val="20"/>
        </w:rPr>
        <w:t>: {company name} is responsible for personal information under its control and shall designate an individual(s) who are accountable for {company name} compliance with PIPEDA;</w:t>
      </w:r>
    </w:p>
    <w:p w:rsidR="00B507AA" w:rsidRDefault="00B507AA" w:rsidP="00B507AA">
      <w:pPr>
        <w:pStyle w:val="ListParagraph"/>
        <w:numPr>
          <w:ilvl w:val="0"/>
          <w:numId w:val="8"/>
        </w:numPr>
        <w:pBdr>
          <w:top w:val="single" w:sz="4" w:space="0" w:color="auto"/>
          <w:left w:val="single" w:sz="4" w:space="4" w:color="auto"/>
          <w:bottom w:val="single" w:sz="4" w:space="1" w:color="auto"/>
          <w:right w:val="single" w:sz="4" w:space="4" w:color="auto"/>
        </w:pBdr>
        <w:rPr>
          <w:rFonts w:ascii="Arial" w:hAnsi="Arial" w:cs="Arial"/>
          <w:sz w:val="20"/>
          <w:szCs w:val="20"/>
        </w:rPr>
      </w:pPr>
      <w:r>
        <w:rPr>
          <w:rFonts w:ascii="Arial" w:hAnsi="Arial" w:cs="Arial"/>
          <w:b/>
          <w:i/>
          <w:sz w:val="20"/>
          <w:szCs w:val="20"/>
        </w:rPr>
        <w:t>I</w:t>
      </w:r>
      <w:r w:rsidRPr="00A605F5">
        <w:rPr>
          <w:rFonts w:ascii="Arial" w:hAnsi="Arial" w:cs="Arial"/>
          <w:b/>
          <w:i/>
          <w:sz w:val="20"/>
          <w:szCs w:val="20"/>
        </w:rPr>
        <w:t>dentifying purposes</w:t>
      </w:r>
      <w:r>
        <w:rPr>
          <w:rFonts w:ascii="Arial" w:hAnsi="Arial" w:cs="Arial"/>
          <w:sz w:val="20"/>
          <w:szCs w:val="20"/>
        </w:rPr>
        <w:t>: the purposes for which personal information is collected shall be identified by {company name} at or before the time the information is collected;</w:t>
      </w:r>
    </w:p>
    <w:p w:rsidR="00B507AA" w:rsidRDefault="00B507AA" w:rsidP="00B507AA">
      <w:pPr>
        <w:pStyle w:val="ListParagraph"/>
        <w:numPr>
          <w:ilvl w:val="0"/>
          <w:numId w:val="8"/>
        </w:numPr>
        <w:pBdr>
          <w:top w:val="single" w:sz="4" w:space="0" w:color="auto"/>
          <w:left w:val="single" w:sz="4" w:space="4" w:color="auto"/>
          <w:bottom w:val="single" w:sz="4" w:space="1" w:color="auto"/>
          <w:right w:val="single" w:sz="4" w:space="4" w:color="auto"/>
        </w:pBdr>
        <w:rPr>
          <w:rFonts w:ascii="Arial" w:hAnsi="Arial" w:cs="Arial"/>
          <w:sz w:val="20"/>
          <w:szCs w:val="20"/>
        </w:rPr>
      </w:pPr>
      <w:r w:rsidRPr="00A605F5">
        <w:rPr>
          <w:rFonts w:ascii="Arial" w:hAnsi="Arial" w:cs="Arial"/>
          <w:b/>
          <w:i/>
          <w:sz w:val="20"/>
          <w:szCs w:val="20"/>
        </w:rPr>
        <w:t>Consent</w:t>
      </w:r>
      <w:r>
        <w:rPr>
          <w:rFonts w:ascii="Arial" w:hAnsi="Arial" w:cs="Arial"/>
          <w:sz w:val="20"/>
          <w:szCs w:val="20"/>
        </w:rPr>
        <w:t>: the knowledge and consent of the individual are required for the collection, use or disclosure of personal information, except where inappropriate;</w:t>
      </w:r>
    </w:p>
    <w:p w:rsidR="00B507AA" w:rsidRDefault="00B507AA" w:rsidP="00B507AA">
      <w:pPr>
        <w:pStyle w:val="ListParagraph"/>
        <w:numPr>
          <w:ilvl w:val="0"/>
          <w:numId w:val="8"/>
        </w:numPr>
        <w:pBdr>
          <w:top w:val="single" w:sz="4" w:space="0" w:color="auto"/>
          <w:left w:val="single" w:sz="4" w:space="4" w:color="auto"/>
          <w:bottom w:val="single" w:sz="4" w:space="1" w:color="auto"/>
          <w:right w:val="single" w:sz="4" w:space="4" w:color="auto"/>
        </w:pBdr>
        <w:rPr>
          <w:rFonts w:ascii="Arial" w:hAnsi="Arial" w:cs="Arial"/>
          <w:sz w:val="20"/>
          <w:szCs w:val="20"/>
        </w:rPr>
      </w:pPr>
      <w:r w:rsidRPr="00A605F5">
        <w:rPr>
          <w:rFonts w:ascii="Arial" w:hAnsi="Arial" w:cs="Arial"/>
          <w:b/>
          <w:i/>
          <w:sz w:val="20"/>
          <w:szCs w:val="20"/>
        </w:rPr>
        <w:t>Limiting collection</w:t>
      </w:r>
      <w:r>
        <w:rPr>
          <w:rFonts w:ascii="Arial" w:hAnsi="Arial" w:cs="Arial"/>
          <w:sz w:val="20"/>
          <w:szCs w:val="20"/>
        </w:rPr>
        <w:t>: the collection of personal information shall be limited to that which is necessary for the purposes identified by {company name}. Information shall be collected in a fair and lawful manner;</w:t>
      </w:r>
    </w:p>
    <w:p w:rsidR="00B507AA" w:rsidRDefault="00B507AA" w:rsidP="00B507AA">
      <w:pPr>
        <w:pStyle w:val="ListParagraph"/>
        <w:numPr>
          <w:ilvl w:val="0"/>
          <w:numId w:val="8"/>
        </w:numPr>
        <w:pBdr>
          <w:top w:val="single" w:sz="4" w:space="0" w:color="auto"/>
          <w:left w:val="single" w:sz="4" w:space="4" w:color="auto"/>
          <w:bottom w:val="single" w:sz="4" w:space="1" w:color="auto"/>
          <w:right w:val="single" w:sz="4" w:space="4" w:color="auto"/>
        </w:pBdr>
        <w:rPr>
          <w:rFonts w:ascii="Arial" w:hAnsi="Arial" w:cs="Arial"/>
          <w:sz w:val="20"/>
          <w:szCs w:val="20"/>
        </w:rPr>
      </w:pPr>
      <w:r w:rsidRPr="00A605F5">
        <w:rPr>
          <w:rFonts w:ascii="Arial" w:hAnsi="Arial" w:cs="Arial"/>
          <w:b/>
          <w:i/>
          <w:sz w:val="20"/>
          <w:szCs w:val="20"/>
        </w:rPr>
        <w:t>Limited us</w:t>
      </w:r>
      <w:r>
        <w:rPr>
          <w:rFonts w:ascii="Arial" w:hAnsi="Arial" w:cs="Arial"/>
          <w:b/>
          <w:i/>
          <w:sz w:val="20"/>
          <w:szCs w:val="20"/>
        </w:rPr>
        <w:t>e</w:t>
      </w:r>
      <w:r w:rsidRPr="00A605F5">
        <w:rPr>
          <w:rFonts w:ascii="Arial" w:hAnsi="Arial" w:cs="Arial"/>
          <w:b/>
          <w:i/>
          <w:sz w:val="20"/>
          <w:szCs w:val="20"/>
        </w:rPr>
        <w:t>, disclosure, and retention</w:t>
      </w:r>
      <w:r>
        <w:rPr>
          <w:rFonts w:ascii="Arial" w:hAnsi="Arial" w:cs="Arial"/>
          <w:sz w:val="20"/>
          <w:szCs w:val="20"/>
        </w:rPr>
        <w:t>: personal information shall not be used or disclosed for purposes other than those for which it was collected, except with the consent of the individual or as required by law. Personal information shall be retained only as long as necessary for the fulfillment of those purposes;</w:t>
      </w:r>
    </w:p>
    <w:p w:rsidR="00B507AA" w:rsidRDefault="00B507AA" w:rsidP="00B507AA">
      <w:pPr>
        <w:pStyle w:val="ListParagraph"/>
        <w:numPr>
          <w:ilvl w:val="0"/>
          <w:numId w:val="8"/>
        </w:numPr>
        <w:pBdr>
          <w:top w:val="single" w:sz="4" w:space="0" w:color="auto"/>
          <w:left w:val="single" w:sz="4" w:space="4" w:color="auto"/>
          <w:bottom w:val="single" w:sz="4" w:space="1" w:color="auto"/>
          <w:right w:val="single" w:sz="4" w:space="4" w:color="auto"/>
        </w:pBdr>
        <w:rPr>
          <w:rFonts w:ascii="Arial" w:hAnsi="Arial" w:cs="Arial"/>
          <w:sz w:val="20"/>
          <w:szCs w:val="20"/>
        </w:rPr>
      </w:pPr>
      <w:r w:rsidRPr="00A605F5">
        <w:rPr>
          <w:rFonts w:ascii="Arial" w:hAnsi="Arial" w:cs="Arial"/>
          <w:b/>
          <w:i/>
          <w:sz w:val="20"/>
          <w:szCs w:val="20"/>
        </w:rPr>
        <w:lastRenderedPageBreak/>
        <w:t>Accuracy</w:t>
      </w:r>
      <w:r w:rsidRPr="00A856DB">
        <w:rPr>
          <w:rFonts w:ascii="Arial" w:hAnsi="Arial" w:cs="Arial"/>
          <w:sz w:val="20"/>
          <w:szCs w:val="20"/>
        </w:rPr>
        <w:t>:</w:t>
      </w:r>
      <w:r>
        <w:rPr>
          <w:rFonts w:ascii="Arial" w:hAnsi="Arial" w:cs="Arial"/>
          <w:sz w:val="20"/>
          <w:szCs w:val="20"/>
        </w:rPr>
        <w:t xml:space="preserve"> personal information shall be as accurate, complete, and up-to-date as is necessary for the purposes for which it is to be used;</w:t>
      </w:r>
    </w:p>
    <w:p w:rsidR="00B507AA" w:rsidRDefault="00B507AA" w:rsidP="00B507AA">
      <w:pPr>
        <w:pStyle w:val="ListParagraph"/>
        <w:numPr>
          <w:ilvl w:val="0"/>
          <w:numId w:val="8"/>
        </w:numPr>
        <w:pBdr>
          <w:top w:val="single" w:sz="4" w:space="0" w:color="auto"/>
          <w:left w:val="single" w:sz="4" w:space="4" w:color="auto"/>
          <w:bottom w:val="single" w:sz="4" w:space="1" w:color="auto"/>
          <w:right w:val="single" w:sz="4" w:space="4" w:color="auto"/>
        </w:pBdr>
        <w:rPr>
          <w:rFonts w:ascii="Arial" w:hAnsi="Arial" w:cs="Arial"/>
          <w:sz w:val="20"/>
          <w:szCs w:val="20"/>
        </w:rPr>
      </w:pPr>
      <w:r w:rsidRPr="00A605F5">
        <w:rPr>
          <w:rFonts w:ascii="Arial" w:hAnsi="Arial" w:cs="Arial"/>
          <w:b/>
          <w:i/>
          <w:sz w:val="20"/>
          <w:szCs w:val="20"/>
        </w:rPr>
        <w:t>Safeguards</w:t>
      </w:r>
      <w:r w:rsidRPr="00A856DB">
        <w:rPr>
          <w:rFonts w:ascii="Arial" w:hAnsi="Arial" w:cs="Arial"/>
          <w:sz w:val="20"/>
          <w:szCs w:val="20"/>
        </w:rPr>
        <w:t>:</w:t>
      </w:r>
      <w:r>
        <w:rPr>
          <w:rFonts w:ascii="Arial" w:hAnsi="Arial" w:cs="Arial"/>
          <w:sz w:val="20"/>
          <w:szCs w:val="20"/>
        </w:rPr>
        <w:t xml:space="preserve"> personal information shall be protected by security safeguards appropriate to the sensitivity of the information;</w:t>
      </w:r>
    </w:p>
    <w:p w:rsidR="00B507AA" w:rsidRDefault="00B507AA" w:rsidP="00B507AA">
      <w:pPr>
        <w:pStyle w:val="ListParagraph"/>
        <w:numPr>
          <w:ilvl w:val="0"/>
          <w:numId w:val="8"/>
        </w:numPr>
        <w:pBdr>
          <w:top w:val="single" w:sz="4" w:space="0" w:color="auto"/>
          <w:left w:val="single" w:sz="4" w:space="4" w:color="auto"/>
          <w:bottom w:val="single" w:sz="4" w:space="1" w:color="auto"/>
          <w:right w:val="single" w:sz="4" w:space="4" w:color="auto"/>
        </w:pBdr>
        <w:rPr>
          <w:rFonts w:ascii="Arial" w:hAnsi="Arial" w:cs="Arial"/>
          <w:sz w:val="20"/>
          <w:szCs w:val="20"/>
        </w:rPr>
      </w:pPr>
      <w:r w:rsidRPr="00A605F5">
        <w:rPr>
          <w:rFonts w:ascii="Arial" w:hAnsi="Arial" w:cs="Arial"/>
          <w:b/>
          <w:i/>
          <w:sz w:val="20"/>
          <w:szCs w:val="20"/>
        </w:rPr>
        <w:t>Openness</w:t>
      </w:r>
      <w:r w:rsidRPr="00A856DB">
        <w:rPr>
          <w:rFonts w:ascii="Arial" w:hAnsi="Arial" w:cs="Arial"/>
          <w:sz w:val="20"/>
          <w:szCs w:val="20"/>
        </w:rPr>
        <w:t>:</w:t>
      </w:r>
      <w:r>
        <w:rPr>
          <w:rFonts w:ascii="Arial" w:hAnsi="Arial" w:cs="Arial"/>
          <w:sz w:val="20"/>
          <w:szCs w:val="20"/>
        </w:rPr>
        <w:t xml:space="preserve"> {company name} shall make readily available to individuals specific information about its policies and practices relating to the management of personal information;</w:t>
      </w:r>
    </w:p>
    <w:p w:rsidR="00B507AA" w:rsidRDefault="00B507AA" w:rsidP="00B507AA">
      <w:pPr>
        <w:pStyle w:val="ListParagraph"/>
        <w:numPr>
          <w:ilvl w:val="0"/>
          <w:numId w:val="8"/>
        </w:numPr>
        <w:pBdr>
          <w:top w:val="single" w:sz="4" w:space="0" w:color="auto"/>
          <w:left w:val="single" w:sz="4" w:space="4" w:color="auto"/>
          <w:bottom w:val="single" w:sz="4" w:space="1" w:color="auto"/>
          <w:right w:val="single" w:sz="4" w:space="4" w:color="auto"/>
        </w:pBdr>
        <w:rPr>
          <w:rFonts w:ascii="Arial" w:hAnsi="Arial" w:cs="Arial"/>
          <w:sz w:val="20"/>
          <w:szCs w:val="20"/>
        </w:rPr>
      </w:pPr>
      <w:r w:rsidRPr="00A605F5">
        <w:rPr>
          <w:rFonts w:ascii="Arial" w:hAnsi="Arial" w:cs="Arial"/>
          <w:b/>
          <w:i/>
          <w:sz w:val="20"/>
          <w:szCs w:val="20"/>
        </w:rPr>
        <w:t>Individual access</w:t>
      </w:r>
      <w:r w:rsidRPr="00A856DB">
        <w:rPr>
          <w:rFonts w:ascii="Arial" w:hAnsi="Arial" w:cs="Arial"/>
          <w:sz w:val="20"/>
          <w:szCs w:val="20"/>
        </w:rPr>
        <w:t>:</w:t>
      </w:r>
      <w:r>
        <w:rPr>
          <w:rFonts w:ascii="Arial" w:hAnsi="Arial" w:cs="Arial"/>
          <w:sz w:val="20"/>
          <w:szCs w:val="20"/>
        </w:rPr>
        <w:t xml:space="preserve"> upon request, an individual shall be informed of the existence, use and disclosure of his or her personal information and shall be given access to that information. An individual shall be able to challenge the accuracy and completeness of the information;</w:t>
      </w:r>
    </w:p>
    <w:p w:rsidR="00B507AA" w:rsidRDefault="00B507AA" w:rsidP="00B507AA">
      <w:pPr>
        <w:pStyle w:val="ListParagraph"/>
        <w:numPr>
          <w:ilvl w:val="0"/>
          <w:numId w:val="8"/>
        </w:numPr>
        <w:pBdr>
          <w:top w:val="single" w:sz="4" w:space="0" w:color="auto"/>
          <w:left w:val="single" w:sz="4" w:space="4" w:color="auto"/>
          <w:bottom w:val="single" w:sz="4" w:space="1" w:color="auto"/>
          <w:right w:val="single" w:sz="4" w:space="4" w:color="auto"/>
        </w:pBdr>
        <w:rPr>
          <w:rFonts w:ascii="Arial" w:hAnsi="Arial" w:cs="Arial"/>
          <w:sz w:val="20"/>
          <w:szCs w:val="20"/>
        </w:rPr>
      </w:pPr>
      <w:r w:rsidRPr="00A605F5">
        <w:rPr>
          <w:rFonts w:ascii="Arial" w:hAnsi="Arial" w:cs="Arial"/>
          <w:b/>
          <w:i/>
          <w:sz w:val="20"/>
          <w:szCs w:val="20"/>
        </w:rPr>
        <w:t>Challenging compliance</w:t>
      </w:r>
      <w:r w:rsidRPr="00A856DB">
        <w:rPr>
          <w:rFonts w:ascii="Arial" w:hAnsi="Arial" w:cs="Arial"/>
          <w:sz w:val="20"/>
          <w:szCs w:val="20"/>
        </w:rPr>
        <w:t>:</w:t>
      </w:r>
      <w:r>
        <w:rPr>
          <w:rFonts w:ascii="Arial" w:hAnsi="Arial" w:cs="Arial"/>
          <w:sz w:val="20"/>
          <w:szCs w:val="20"/>
        </w:rPr>
        <w:t xml:space="preserve"> an individual shall be able to address and challenge concerns related to compliance with the above principles with {Insert title of senior HR staff if this position exists} or {President/company owner}.</w:t>
      </w:r>
    </w:p>
    <w:p w:rsidR="00B507AA" w:rsidRDefault="00B507AA" w:rsidP="00B507AA">
      <w:pPr>
        <w:pBdr>
          <w:top w:val="single" w:sz="4" w:space="0" w:color="auto"/>
          <w:left w:val="single" w:sz="4" w:space="4" w:color="auto"/>
          <w:bottom w:val="single" w:sz="4" w:space="1" w:color="auto"/>
          <w:right w:val="single" w:sz="4" w:space="4" w:color="auto"/>
        </w:pBdr>
        <w:rPr>
          <w:rFonts w:ascii="Arial" w:hAnsi="Arial" w:cs="Arial"/>
          <w:sz w:val="20"/>
          <w:szCs w:val="20"/>
        </w:rPr>
      </w:pPr>
      <w:r>
        <w:rPr>
          <w:rFonts w:ascii="Arial" w:hAnsi="Arial" w:cs="Arial"/>
          <w:sz w:val="20"/>
          <w:szCs w:val="20"/>
        </w:rPr>
        <w:t>The Protection of Personal Information Policy referenced the following legislation:</w:t>
      </w:r>
    </w:p>
    <w:p w:rsidR="00B507AA" w:rsidRDefault="00B507AA" w:rsidP="00B507AA">
      <w:pPr>
        <w:pBdr>
          <w:top w:val="single" w:sz="4" w:space="0" w:color="auto"/>
          <w:left w:val="single" w:sz="4" w:space="4" w:color="auto"/>
          <w:bottom w:val="single" w:sz="4" w:space="1" w:color="auto"/>
          <w:right w:val="single" w:sz="4" w:space="4" w:color="auto"/>
        </w:pBdr>
        <w:spacing w:after="0"/>
        <w:rPr>
          <w:rFonts w:ascii="Arial" w:hAnsi="Arial" w:cs="Arial"/>
          <w:sz w:val="20"/>
          <w:szCs w:val="20"/>
        </w:rPr>
      </w:pPr>
      <w:r>
        <w:rPr>
          <w:rFonts w:ascii="Arial" w:hAnsi="Arial" w:cs="Arial"/>
          <w:sz w:val="20"/>
          <w:szCs w:val="20"/>
        </w:rPr>
        <w:t>The Personal Information Protection and Electronic Act (PIPEDA)</w:t>
      </w:r>
    </w:p>
    <w:p w:rsidR="00B507AA" w:rsidRDefault="00B507AA" w:rsidP="00B507AA">
      <w:pPr>
        <w:pBdr>
          <w:top w:val="single" w:sz="4" w:space="0" w:color="auto"/>
          <w:left w:val="single" w:sz="4" w:space="4" w:color="auto"/>
          <w:bottom w:val="single" w:sz="4" w:space="1" w:color="auto"/>
          <w:right w:val="single" w:sz="4" w:space="4" w:color="auto"/>
        </w:pBdr>
        <w:spacing w:after="0"/>
        <w:rPr>
          <w:rFonts w:ascii="Arial" w:hAnsi="Arial" w:cs="Arial"/>
          <w:sz w:val="20"/>
          <w:szCs w:val="20"/>
        </w:rPr>
      </w:pPr>
      <w:hyperlink r:id="rId30" w:history="1">
        <w:r w:rsidRPr="00501A45">
          <w:rPr>
            <w:color w:val="0000FF"/>
            <w:u w:val="single"/>
          </w:rPr>
          <w:t>http://www.priv.gc.ca/leg_c/leg_c_p_e.asp</w:t>
        </w:r>
      </w:hyperlink>
      <w:r>
        <w:rPr>
          <w:rFonts w:ascii="Arial" w:hAnsi="Arial" w:cs="Arial"/>
          <w:sz w:val="20"/>
          <w:szCs w:val="20"/>
        </w:rPr>
        <w:tab/>
      </w:r>
    </w:p>
    <w:p w:rsidR="00B507AA" w:rsidRDefault="00B507AA" w:rsidP="00B507AA">
      <w:pPr>
        <w:pStyle w:val="ListParagraph"/>
        <w:pBdr>
          <w:top w:val="single" w:sz="4" w:space="0" w:color="auto"/>
          <w:left w:val="single" w:sz="4" w:space="4" w:color="auto"/>
          <w:bottom w:val="single" w:sz="4" w:space="1" w:color="auto"/>
          <w:right w:val="single" w:sz="4" w:space="4" w:color="auto"/>
        </w:pBdr>
        <w:ind w:left="0"/>
        <w:rPr>
          <w:rFonts w:ascii="Arial" w:hAnsi="Arial" w:cs="Arial"/>
          <w:color w:val="000000"/>
          <w:sz w:val="16"/>
          <w:szCs w:val="16"/>
          <w:shd w:val="clear" w:color="auto" w:fill="FFFFFF"/>
        </w:rPr>
      </w:pPr>
    </w:p>
    <w:p w:rsidR="00B507AA" w:rsidRDefault="00B507AA" w:rsidP="00B507AA">
      <w:pPr>
        <w:rPr>
          <w:rFonts w:ascii="Arial" w:hAnsi="Arial" w:cs="Arial"/>
          <w:b/>
        </w:rPr>
      </w:pPr>
      <w:r>
        <w:rPr>
          <w:rFonts w:ascii="Arial" w:hAnsi="Arial" w:cs="Arial"/>
          <w:b/>
        </w:rPr>
        <w:t>PROCEDURES</w:t>
      </w:r>
    </w:p>
    <w:p w:rsidR="00B507AA" w:rsidRDefault="00B507AA" w:rsidP="00B507AA">
      <w:pPr>
        <w:pStyle w:val="ListParagraph"/>
        <w:numPr>
          <w:ilvl w:val="0"/>
          <w:numId w:val="9"/>
        </w:numPr>
        <w:rPr>
          <w:rFonts w:ascii="Arial" w:hAnsi="Arial" w:cs="Arial"/>
          <w:sz w:val="20"/>
          <w:szCs w:val="20"/>
        </w:rPr>
      </w:pPr>
      <w:r>
        <w:rPr>
          <w:rFonts w:ascii="Arial" w:hAnsi="Arial" w:cs="Arial"/>
          <w:sz w:val="20"/>
          <w:szCs w:val="20"/>
        </w:rPr>
        <w:t>All employee files are kept in a secure location and are not shared with anyone except authorized individuals and the employee;</w:t>
      </w:r>
    </w:p>
    <w:p w:rsidR="00B507AA" w:rsidRDefault="00B507AA" w:rsidP="00B507AA">
      <w:pPr>
        <w:pStyle w:val="ListParagraph"/>
        <w:numPr>
          <w:ilvl w:val="0"/>
          <w:numId w:val="9"/>
        </w:numPr>
        <w:rPr>
          <w:rFonts w:ascii="Arial" w:hAnsi="Arial" w:cs="Arial"/>
          <w:sz w:val="20"/>
          <w:szCs w:val="20"/>
        </w:rPr>
      </w:pPr>
      <w:r>
        <w:rPr>
          <w:rFonts w:ascii="Arial" w:hAnsi="Arial" w:cs="Arial"/>
          <w:sz w:val="20"/>
          <w:szCs w:val="20"/>
        </w:rPr>
        <w:t>Information which is contained in an employee’s personnel file includes the following: resume, letter of offer, performance reviews, job description and amendments, disciplinary notices, tax forms, payroll records, copies of enrolment for benefits, approved leave request, and any commendations;</w:t>
      </w:r>
    </w:p>
    <w:p w:rsidR="00B507AA" w:rsidRDefault="00B507AA" w:rsidP="00B507AA">
      <w:pPr>
        <w:pStyle w:val="ListParagraph"/>
        <w:numPr>
          <w:ilvl w:val="0"/>
          <w:numId w:val="9"/>
        </w:numPr>
        <w:rPr>
          <w:rFonts w:ascii="Arial" w:hAnsi="Arial" w:cs="Arial"/>
          <w:sz w:val="20"/>
          <w:szCs w:val="20"/>
        </w:rPr>
      </w:pPr>
      <w:r>
        <w:rPr>
          <w:rFonts w:ascii="Arial" w:hAnsi="Arial" w:cs="Arial"/>
          <w:sz w:val="20"/>
          <w:szCs w:val="20"/>
        </w:rPr>
        <w:t>Employee will have the opportunity, in the presence of an authorized individual, to examine his/her individual personnel file. A copy of the information contained in the file will be provided upon the request of an employee;</w:t>
      </w:r>
    </w:p>
    <w:p w:rsidR="00B507AA" w:rsidRDefault="00B507AA" w:rsidP="00B507AA">
      <w:pPr>
        <w:pStyle w:val="ListParagraph"/>
        <w:numPr>
          <w:ilvl w:val="0"/>
          <w:numId w:val="9"/>
        </w:numPr>
        <w:rPr>
          <w:rFonts w:ascii="Arial" w:hAnsi="Arial" w:cs="Arial"/>
          <w:sz w:val="20"/>
          <w:szCs w:val="20"/>
        </w:rPr>
      </w:pPr>
      <w:r>
        <w:rPr>
          <w:rFonts w:ascii="Arial" w:hAnsi="Arial" w:cs="Arial"/>
          <w:sz w:val="20"/>
          <w:szCs w:val="20"/>
        </w:rPr>
        <w:t>If the employee believes the information on file is inaccurate, he or she may add a statement to the file to document that opinion;</w:t>
      </w:r>
    </w:p>
    <w:p w:rsidR="00B507AA" w:rsidRDefault="00B507AA" w:rsidP="00B507AA">
      <w:pPr>
        <w:pStyle w:val="ListParagraph"/>
        <w:numPr>
          <w:ilvl w:val="0"/>
          <w:numId w:val="9"/>
        </w:numPr>
        <w:rPr>
          <w:rFonts w:ascii="Arial" w:hAnsi="Arial" w:cs="Arial"/>
          <w:sz w:val="20"/>
          <w:szCs w:val="20"/>
        </w:rPr>
      </w:pPr>
      <w:r>
        <w:rPr>
          <w:rFonts w:ascii="Arial" w:hAnsi="Arial" w:cs="Arial"/>
          <w:sz w:val="20"/>
          <w:szCs w:val="20"/>
        </w:rPr>
        <w:t xml:space="preserve">Employee personnel files will be destroyed 7 years after the conclusion of employment; </w:t>
      </w:r>
    </w:p>
    <w:p w:rsidR="00B507AA" w:rsidRDefault="00B507AA" w:rsidP="00B507AA">
      <w:pPr>
        <w:pStyle w:val="ListParagraph"/>
        <w:numPr>
          <w:ilvl w:val="0"/>
          <w:numId w:val="9"/>
        </w:numPr>
        <w:rPr>
          <w:rFonts w:ascii="Arial" w:hAnsi="Arial" w:cs="Arial"/>
          <w:sz w:val="20"/>
          <w:szCs w:val="20"/>
        </w:rPr>
      </w:pPr>
      <w:r>
        <w:rPr>
          <w:rFonts w:ascii="Arial" w:hAnsi="Arial" w:cs="Arial"/>
          <w:sz w:val="20"/>
          <w:szCs w:val="20"/>
        </w:rPr>
        <w:t>Resumes of an individual not hired for a position will be held for 1 year and then destroyed unless directed otherwise by the applicant.</w:t>
      </w: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Default="00B507AA" w:rsidP="00B507AA">
      <w:pPr>
        <w:rPr>
          <w:rFonts w:ascii="Arial" w:hAnsi="Arial" w:cs="Arial"/>
          <w:sz w:val="20"/>
          <w:szCs w:val="20"/>
        </w:rPr>
      </w:pPr>
    </w:p>
    <w:p w:rsidR="00B507AA" w:rsidRPr="00DB0A5C" w:rsidRDefault="00B507AA" w:rsidP="00B507AA">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t>Position: {Owner/President}</w:t>
      </w:r>
      <w:r>
        <w:rPr>
          <w:rFonts w:ascii="Arial" w:eastAsia="Calibri" w:hAnsi="Arial" w:cs="Arial"/>
        </w:rPr>
        <w:tab/>
      </w:r>
      <w:r>
        <w:rPr>
          <w:rFonts w:ascii="Arial" w:eastAsia="Calibri" w:hAnsi="Arial" w:cs="Arial"/>
        </w:rPr>
        <w:tab/>
      </w:r>
      <w:r>
        <w:rPr>
          <w:rFonts w:ascii="Arial" w:eastAsia="Calibri" w:hAnsi="Arial" w:cs="Arial"/>
        </w:rPr>
        <w:tab/>
        <w:t>Date:</w:t>
      </w:r>
    </w:p>
    <w:p w:rsidR="00B32D3F" w:rsidRDefault="00B507AA" w:rsidP="00B507AA">
      <w:r w:rsidRPr="00DB0A5C">
        <w:rPr>
          <w:rFonts w:ascii="Arial" w:eastAsia="Calibri" w:hAnsi="Arial" w:cs="Arial"/>
        </w:rPr>
        <w:t>Revised:</w:t>
      </w:r>
    </w:p>
    <w:sectPr w:rsidR="00B32D3F" w:rsidSect="00B32D3F">
      <w:footerReference w:type="default" r:id="rId3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1F20" w:rsidRDefault="00FB1F20" w:rsidP="00B507AA">
      <w:pPr>
        <w:spacing w:after="0" w:line="240" w:lineRule="auto"/>
      </w:pPr>
      <w:r>
        <w:separator/>
      </w:r>
    </w:p>
  </w:endnote>
  <w:endnote w:type="continuationSeparator" w:id="0">
    <w:p w:rsidR="00FB1F20" w:rsidRDefault="00FB1F20" w:rsidP="00B507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8631"/>
      <w:gridCol w:w="959"/>
    </w:tblGrid>
    <w:tr w:rsidR="00B507AA" w:rsidTr="00F330E7">
      <w:tc>
        <w:tcPr>
          <w:tcW w:w="4500" w:type="pct"/>
          <w:tcBorders>
            <w:top w:val="single" w:sz="4" w:space="0" w:color="000000" w:themeColor="text1"/>
          </w:tcBorders>
        </w:tcPr>
        <w:p w:rsidR="00B507AA" w:rsidRPr="0089276C" w:rsidRDefault="00B507AA" w:rsidP="00F330E7">
          <w:pPr>
            <w:pStyle w:val="Footer"/>
            <w:jc w:val="right"/>
          </w:pPr>
          <w:sdt>
            <w:sdtPr>
              <w:alias w:val="Company"/>
              <w:id w:val="75971759"/>
              <w:placeholder>
                <w:docPart w:val="14415CF9B04A404CAAC63328D4CBB086"/>
              </w:placeholder>
              <w:showingPlcHdr/>
              <w:dataBinding w:prefixMappings="xmlns:ns0='http://schemas.openxmlformats.org/officeDocument/2006/extended-properties'" w:xpath="/ns0:Properties[1]/ns0:Company[1]" w:storeItemID="{6668398D-A668-4E3E-A5EB-62B293D839F1}"/>
              <w:text/>
            </w:sdtPr>
            <w:sdtContent>
              <w:r>
                <w:t>[Type the company name]</w:t>
              </w:r>
            </w:sdtContent>
          </w:sdt>
          <w:r>
            <w:t xml:space="preserve"> | Date (Month, Year)</w:t>
          </w:r>
        </w:p>
      </w:tc>
      <w:tc>
        <w:tcPr>
          <w:tcW w:w="500" w:type="pct"/>
          <w:tcBorders>
            <w:top w:val="single" w:sz="4" w:space="0" w:color="C0504D" w:themeColor="accent2"/>
          </w:tcBorders>
          <w:shd w:val="clear" w:color="auto" w:fill="365F91" w:themeFill="accent1" w:themeFillShade="BF"/>
        </w:tcPr>
        <w:p w:rsidR="00B507AA" w:rsidRDefault="00B507AA" w:rsidP="00F330E7">
          <w:pPr>
            <w:pStyle w:val="Header"/>
            <w:rPr>
              <w:color w:val="FFFFFF" w:themeColor="background1"/>
            </w:rPr>
          </w:pPr>
          <w:r>
            <w:rPr>
              <w:color w:val="FFFFFF" w:themeColor="background1"/>
            </w:rPr>
            <w:t>Page #</w:t>
          </w:r>
        </w:p>
      </w:tc>
    </w:tr>
  </w:tbl>
  <w:p w:rsidR="00B507AA" w:rsidRDefault="00B507A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1F20" w:rsidRDefault="00FB1F20" w:rsidP="00B507AA">
      <w:pPr>
        <w:spacing w:after="0" w:line="240" w:lineRule="auto"/>
      </w:pPr>
      <w:r>
        <w:separator/>
      </w:r>
    </w:p>
  </w:footnote>
  <w:footnote w:type="continuationSeparator" w:id="0">
    <w:p w:rsidR="00FB1F20" w:rsidRDefault="00FB1F20" w:rsidP="00B507AA">
      <w:pPr>
        <w:spacing w:after="0" w:line="240" w:lineRule="auto"/>
      </w:pPr>
      <w:r>
        <w:continuationSeparator/>
      </w:r>
    </w:p>
  </w:footnote>
  <w:footnote w:id="1">
    <w:p w:rsidR="00B507AA" w:rsidRPr="009F2CCF" w:rsidRDefault="00B507AA" w:rsidP="00B507AA">
      <w:pPr>
        <w:pStyle w:val="FootnoteText"/>
      </w:pPr>
      <w:r>
        <w:rPr>
          <w:rStyle w:val="FootnoteReference"/>
        </w:rPr>
        <w:footnoteRef/>
      </w:r>
      <w:r>
        <w:t xml:space="preserve"> Canadian Human Rights Commission: ‘General Policy Statement’. </w:t>
      </w:r>
      <w:hyperlink r:id="rId1" w:history="1">
        <w:r w:rsidRPr="009F2CCF">
          <w:rPr>
            <w:color w:val="0000FF"/>
            <w:u w:val="single"/>
          </w:rPr>
          <w:t>http://www.chrc-ccdp.gc.ca/sites/default/files/padt_pdda_eng.pdf</w:t>
        </w:r>
      </w:hyperlink>
    </w:p>
    <w:p w:rsidR="00B507AA" w:rsidRDefault="00B507AA" w:rsidP="00B507AA">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FA3E69"/>
    <w:multiLevelType w:val="hybridMultilevel"/>
    <w:tmpl w:val="15D4DC0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nsid w:val="31BA7454"/>
    <w:multiLevelType w:val="hybridMultilevel"/>
    <w:tmpl w:val="07C2F152"/>
    <w:lvl w:ilvl="0" w:tplc="1009000F">
      <w:start w:val="1"/>
      <w:numFmt w:val="decimal"/>
      <w:lvlText w:val="%1."/>
      <w:lvlJc w:val="left"/>
      <w:pPr>
        <w:ind w:left="36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33241DB0"/>
    <w:multiLevelType w:val="hybridMultilevel"/>
    <w:tmpl w:val="48204A1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nsid w:val="3C29317F"/>
    <w:multiLevelType w:val="hybridMultilevel"/>
    <w:tmpl w:val="1402105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nsid w:val="3D4D707F"/>
    <w:multiLevelType w:val="hybridMultilevel"/>
    <w:tmpl w:val="1D06D7EA"/>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nsid w:val="3E3403B9"/>
    <w:multiLevelType w:val="hybridMultilevel"/>
    <w:tmpl w:val="0A1291D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nsid w:val="40041844"/>
    <w:multiLevelType w:val="hybridMultilevel"/>
    <w:tmpl w:val="2AC060FA"/>
    <w:lvl w:ilvl="0" w:tplc="1009000F">
      <w:start w:val="1"/>
      <w:numFmt w:val="decimal"/>
      <w:lvlText w:val="%1."/>
      <w:lvlJc w:val="left"/>
      <w:pPr>
        <w:ind w:left="36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4B4139A0"/>
    <w:multiLevelType w:val="hybridMultilevel"/>
    <w:tmpl w:val="DDAC8B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504351BD"/>
    <w:multiLevelType w:val="hybridMultilevel"/>
    <w:tmpl w:val="20CEE6B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nsid w:val="5F5E5AC8"/>
    <w:multiLevelType w:val="hybridMultilevel"/>
    <w:tmpl w:val="FDF0637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nsid w:val="61E42D6A"/>
    <w:multiLevelType w:val="hybridMultilevel"/>
    <w:tmpl w:val="CB143D50"/>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nsid w:val="67DF163D"/>
    <w:multiLevelType w:val="hybridMultilevel"/>
    <w:tmpl w:val="CACA3DF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nsid w:val="715A5C55"/>
    <w:multiLevelType w:val="hybridMultilevel"/>
    <w:tmpl w:val="D5FE1602"/>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3">
    <w:nsid w:val="7ECC1B05"/>
    <w:multiLevelType w:val="hybridMultilevel"/>
    <w:tmpl w:val="8E722D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0"/>
  </w:num>
  <w:num w:numId="4">
    <w:abstractNumId w:val="5"/>
  </w:num>
  <w:num w:numId="5">
    <w:abstractNumId w:val="10"/>
  </w:num>
  <w:num w:numId="6">
    <w:abstractNumId w:val="6"/>
  </w:num>
  <w:num w:numId="7">
    <w:abstractNumId w:val="1"/>
  </w:num>
  <w:num w:numId="8">
    <w:abstractNumId w:val="9"/>
  </w:num>
  <w:num w:numId="9">
    <w:abstractNumId w:val="4"/>
  </w:num>
  <w:num w:numId="10">
    <w:abstractNumId w:val="8"/>
  </w:num>
  <w:num w:numId="11">
    <w:abstractNumId w:val="7"/>
  </w:num>
  <w:num w:numId="12">
    <w:abstractNumId w:val="3"/>
  </w:num>
  <w:num w:numId="13">
    <w:abstractNumId w:val="12"/>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B507AA"/>
    <w:rsid w:val="000016B9"/>
    <w:rsid w:val="00014948"/>
    <w:rsid w:val="00022CC7"/>
    <w:rsid w:val="000255F1"/>
    <w:rsid w:val="00030535"/>
    <w:rsid w:val="0003085E"/>
    <w:rsid w:val="0003261B"/>
    <w:rsid w:val="000360FB"/>
    <w:rsid w:val="00043528"/>
    <w:rsid w:val="0004683F"/>
    <w:rsid w:val="0005006A"/>
    <w:rsid w:val="00062CC0"/>
    <w:rsid w:val="00063279"/>
    <w:rsid w:val="000955B8"/>
    <w:rsid w:val="00096712"/>
    <w:rsid w:val="0009761A"/>
    <w:rsid w:val="000A0C84"/>
    <w:rsid w:val="000A259B"/>
    <w:rsid w:val="000A3590"/>
    <w:rsid w:val="000B2420"/>
    <w:rsid w:val="000B2E3D"/>
    <w:rsid w:val="000B42AF"/>
    <w:rsid w:val="000B6FB7"/>
    <w:rsid w:val="000C683F"/>
    <w:rsid w:val="000D2E48"/>
    <w:rsid w:val="000E1A97"/>
    <w:rsid w:val="000E4672"/>
    <w:rsid w:val="000E5E2D"/>
    <w:rsid w:val="000F32EC"/>
    <w:rsid w:val="000F4BD1"/>
    <w:rsid w:val="000F6F7D"/>
    <w:rsid w:val="00101237"/>
    <w:rsid w:val="00101841"/>
    <w:rsid w:val="0010266E"/>
    <w:rsid w:val="00111D2E"/>
    <w:rsid w:val="001223A2"/>
    <w:rsid w:val="00127CEA"/>
    <w:rsid w:val="00141E24"/>
    <w:rsid w:val="00143039"/>
    <w:rsid w:val="00146D1C"/>
    <w:rsid w:val="001508C3"/>
    <w:rsid w:val="001543AF"/>
    <w:rsid w:val="001551A9"/>
    <w:rsid w:val="0015570D"/>
    <w:rsid w:val="001568FA"/>
    <w:rsid w:val="00161A20"/>
    <w:rsid w:val="00162C8E"/>
    <w:rsid w:val="0016633D"/>
    <w:rsid w:val="00167436"/>
    <w:rsid w:val="001727F2"/>
    <w:rsid w:val="0017505B"/>
    <w:rsid w:val="00182797"/>
    <w:rsid w:val="001845E9"/>
    <w:rsid w:val="00187F8A"/>
    <w:rsid w:val="00197EC8"/>
    <w:rsid w:val="001A68A8"/>
    <w:rsid w:val="002004CF"/>
    <w:rsid w:val="00200D0F"/>
    <w:rsid w:val="00205ECB"/>
    <w:rsid w:val="00207288"/>
    <w:rsid w:val="002113BE"/>
    <w:rsid w:val="00216707"/>
    <w:rsid w:val="002170F4"/>
    <w:rsid w:val="00220659"/>
    <w:rsid w:val="00221F6A"/>
    <w:rsid w:val="00222ABA"/>
    <w:rsid w:val="00224DF4"/>
    <w:rsid w:val="002255BA"/>
    <w:rsid w:val="00227C21"/>
    <w:rsid w:val="00231C46"/>
    <w:rsid w:val="00232733"/>
    <w:rsid w:val="0023378D"/>
    <w:rsid w:val="002404FD"/>
    <w:rsid w:val="0024360F"/>
    <w:rsid w:val="00260235"/>
    <w:rsid w:val="00260B13"/>
    <w:rsid w:val="00270641"/>
    <w:rsid w:val="002714DF"/>
    <w:rsid w:val="0027218C"/>
    <w:rsid w:val="00276187"/>
    <w:rsid w:val="00281509"/>
    <w:rsid w:val="00281F93"/>
    <w:rsid w:val="002850B8"/>
    <w:rsid w:val="0028796B"/>
    <w:rsid w:val="002934DD"/>
    <w:rsid w:val="00295DBB"/>
    <w:rsid w:val="00297ED9"/>
    <w:rsid w:val="002A03BB"/>
    <w:rsid w:val="002A14FF"/>
    <w:rsid w:val="002A34EF"/>
    <w:rsid w:val="002C21B4"/>
    <w:rsid w:val="002C324B"/>
    <w:rsid w:val="002C5116"/>
    <w:rsid w:val="002D067B"/>
    <w:rsid w:val="002D595C"/>
    <w:rsid w:val="002E6C93"/>
    <w:rsid w:val="002F2E75"/>
    <w:rsid w:val="0030674C"/>
    <w:rsid w:val="00311C00"/>
    <w:rsid w:val="00314213"/>
    <w:rsid w:val="003236C1"/>
    <w:rsid w:val="0032774C"/>
    <w:rsid w:val="003355DF"/>
    <w:rsid w:val="00341DF6"/>
    <w:rsid w:val="003435A7"/>
    <w:rsid w:val="0035699D"/>
    <w:rsid w:val="00356B6F"/>
    <w:rsid w:val="00363FA3"/>
    <w:rsid w:val="00380135"/>
    <w:rsid w:val="00387B37"/>
    <w:rsid w:val="003900D1"/>
    <w:rsid w:val="003A09F6"/>
    <w:rsid w:val="003A4E28"/>
    <w:rsid w:val="003B2BB8"/>
    <w:rsid w:val="003C571D"/>
    <w:rsid w:val="003D53A1"/>
    <w:rsid w:val="003E1957"/>
    <w:rsid w:val="003E3437"/>
    <w:rsid w:val="003F067D"/>
    <w:rsid w:val="003F5C2D"/>
    <w:rsid w:val="00401741"/>
    <w:rsid w:val="00402A63"/>
    <w:rsid w:val="004035CD"/>
    <w:rsid w:val="00403AD1"/>
    <w:rsid w:val="00405A58"/>
    <w:rsid w:val="00412461"/>
    <w:rsid w:val="00415661"/>
    <w:rsid w:val="0041709B"/>
    <w:rsid w:val="00435398"/>
    <w:rsid w:val="00443FB1"/>
    <w:rsid w:val="00452624"/>
    <w:rsid w:val="00464D4A"/>
    <w:rsid w:val="00472402"/>
    <w:rsid w:val="00474D34"/>
    <w:rsid w:val="00484C1E"/>
    <w:rsid w:val="004918A8"/>
    <w:rsid w:val="00492837"/>
    <w:rsid w:val="00496084"/>
    <w:rsid w:val="00496BD9"/>
    <w:rsid w:val="00497704"/>
    <w:rsid w:val="004A0724"/>
    <w:rsid w:val="004A076D"/>
    <w:rsid w:val="004A33F1"/>
    <w:rsid w:val="004A7D71"/>
    <w:rsid w:val="004A7E44"/>
    <w:rsid w:val="004B0CB5"/>
    <w:rsid w:val="004C15E3"/>
    <w:rsid w:val="004C733E"/>
    <w:rsid w:val="004D005E"/>
    <w:rsid w:val="004D1480"/>
    <w:rsid w:val="004D5B3B"/>
    <w:rsid w:val="004D6E0F"/>
    <w:rsid w:val="004E598C"/>
    <w:rsid w:val="004E7927"/>
    <w:rsid w:val="004E795A"/>
    <w:rsid w:val="004F3522"/>
    <w:rsid w:val="005145D4"/>
    <w:rsid w:val="00521217"/>
    <w:rsid w:val="00521DE4"/>
    <w:rsid w:val="00525E84"/>
    <w:rsid w:val="005322D3"/>
    <w:rsid w:val="00533631"/>
    <w:rsid w:val="005405CA"/>
    <w:rsid w:val="00541E49"/>
    <w:rsid w:val="00543D03"/>
    <w:rsid w:val="0054405C"/>
    <w:rsid w:val="00561B06"/>
    <w:rsid w:val="00562117"/>
    <w:rsid w:val="005645BC"/>
    <w:rsid w:val="00572500"/>
    <w:rsid w:val="005750D5"/>
    <w:rsid w:val="00580CD1"/>
    <w:rsid w:val="00584E98"/>
    <w:rsid w:val="00585732"/>
    <w:rsid w:val="00586922"/>
    <w:rsid w:val="00587D06"/>
    <w:rsid w:val="00591247"/>
    <w:rsid w:val="005B3326"/>
    <w:rsid w:val="005B714B"/>
    <w:rsid w:val="005B731D"/>
    <w:rsid w:val="005C0BA0"/>
    <w:rsid w:val="005C60FC"/>
    <w:rsid w:val="005D01E6"/>
    <w:rsid w:val="005D2B94"/>
    <w:rsid w:val="005D6BDE"/>
    <w:rsid w:val="005E621A"/>
    <w:rsid w:val="005F2694"/>
    <w:rsid w:val="005F51CB"/>
    <w:rsid w:val="005F58CC"/>
    <w:rsid w:val="0060463C"/>
    <w:rsid w:val="00605C9D"/>
    <w:rsid w:val="00624C7C"/>
    <w:rsid w:val="00662437"/>
    <w:rsid w:val="006624DD"/>
    <w:rsid w:val="00667087"/>
    <w:rsid w:val="00672B10"/>
    <w:rsid w:val="006766BC"/>
    <w:rsid w:val="00680060"/>
    <w:rsid w:val="0068594E"/>
    <w:rsid w:val="00686BD3"/>
    <w:rsid w:val="006A0F95"/>
    <w:rsid w:val="006B2062"/>
    <w:rsid w:val="006D295B"/>
    <w:rsid w:val="006E5CF7"/>
    <w:rsid w:val="006E766A"/>
    <w:rsid w:val="006F439D"/>
    <w:rsid w:val="006F77A5"/>
    <w:rsid w:val="006F77F0"/>
    <w:rsid w:val="00704AD6"/>
    <w:rsid w:val="0072274C"/>
    <w:rsid w:val="00734E99"/>
    <w:rsid w:val="0073790D"/>
    <w:rsid w:val="00747745"/>
    <w:rsid w:val="00756D1E"/>
    <w:rsid w:val="007578FE"/>
    <w:rsid w:val="00757B35"/>
    <w:rsid w:val="007679A5"/>
    <w:rsid w:val="00767B36"/>
    <w:rsid w:val="007813D1"/>
    <w:rsid w:val="00781F34"/>
    <w:rsid w:val="007916C4"/>
    <w:rsid w:val="00792A35"/>
    <w:rsid w:val="00797F96"/>
    <w:rsid w:val="007A06F5"/>
    <w:rsid w:val="007A0FB3"/>
    <w:rsid w:val="007A12A6"/>
    <w:rsid w:val="007A3793"/>
    <w:rsid w:val="007B0067"/>
    <w:rsid w:val="007B0D62"/>
    <w:rsid w:val="007B33AB"/>
    <w:rsid w:val="007C4F15"/>
    <w:rsid w:val="007C724A"/>
    <w:rsid w:val="007D552F"/>
    <w:rsid w:val="007F3E53"/>
    <w:rsid w:val="00803176"/>
    <w:rsid w:val="0080342B"/>
    <w:rsid w:val="00813778"/>
    <w:rsid w:val="00821837"/>
    <w:rsid w:val="00823B59"/>
    <w:rsid w:val="00827C7F"/>
    <w:rsid w:val="00835BD4"/>
    <w:rsid w:val="008409B3"/>
    <w:rsid w:val="008412BD"/>
    <w:rsid w:val="00847261"/>
    <w:rsid w:val="00851187"/>
    <w:rsid w:val="00855B78"/>
    <w:rsid w:val="00867F70"/>
    <w:rsid w:val="00870AAE"/>
    <w:rsid w:val="0088223F"/>
    <w:rsid w:val="0088391F"/>
    <w:rsid w:val="00883AC8"/>
    <w:rsid w:val="00884644"/>
    <w:rsid w:val="0089469C"/>
    <w:rsid w:val="0089480D"/>
    <w:rsid w:val="00895BB2"/>
    <w:rsid w:val="0089772D"/>
    <w:rsid w:val="008A14D4"/>
    <w:rsid w:val="008A7F81"/>
    <w:rsid w:val="008B1D73"/>
    <w:rsid w:val="008B206B"/>
    <w:rsid w:val="008B5CFD"/>
    <w:rsid w:val="008C2444"/>
    <w:rsid w:val="008D0755"/>
    <w:rsid w:val="008D4070"/>
    <w:rsid w:val="008D7A22"/>
    <w:rsid w:val="008E01EC"/>
    <w:rsid w:val="008E4781"/>
    <w:rsid w:val="008E61DC"/>
    <w:rsid w:val="008F4277"/>
    <w:rsid w:val="008F4A63"/>
    <w:rsid w:val="008F712A"/>
    <w:rsid w:val="00904DCF"/>
    <w:rsid w:val="00905CE1"/>
    <w:rsid w:val="00907562"/>
    <w:rsid w:val="009101E9"/>
    <w:rsid w:val="00911B2C"/>
    <w:rsid w:val="00916516"/>
    <w:rsid w:val="00922746"/>
    <w:rsid w:val="00925817"/>
    <w:rsid w:val="00927B1C"/>
    <w:rsid w:val="0093037D"/>
    <w:rsid w:val="009341AC"/>
    <w:rsid w:val="00944FFA"/>
    <w:rsid w:val="00951BAF"/>
    <w:rsid w:val="00951DA0"/>
    <w:rsid w:val="00960096"/>
    <w:rsid w:val="009614CA"/>
    <w:rsid w:val="009622EB"/>
    <w:rsid w:val="00964814"/>
    <w:rsid w:val="0097165A"/>
    <w:rsid w:val="00974AB1"/>
    <w:rsid w:val="009811A6"/>
    <w:rsid w:val="0098230E"/>
    <w:rsid w:val="00983E56"/>
    <w:rsid w:val="00984F45"/>
    <w:rsid w:val="00986117"/>
    <w:rsid w:val="0099032A"/>
    <w:rsid w:val="00990800"/>
    <w:rsid w:val="009A2834"/>
    <w:rsid w:val="009A332E"/>
    <w:rsid w:val="009C0C70"/>
    <w:rsid w:val="009C4034"/>
    <w:rsid w:val="009F092B"/>
    <w:rsid w:val="009F6E4A"/>
    <w:rsid w:val="00A00A14"/>
    <w:rsid w:val="00A01BB3"/>
    <w:rsid w:val="00A0300D"/>
    <w:rsid w:val="00A116A1"/>
    <w:rsid w:val="00A302FA"/>
    <w:rsid w:val="00A3492B"/>
    <w:rsid w:val="00A35A65"/>
    <w:rsid w:val="00A37D74"/>
    <w:rsid w:val="00A55982"/>
    <w:rsid w:val="00A56320"/>
    <w:rsid w:val="00A57594"/>
    <w:rsid w:val="00A624D2"/>
    <w:rsid w:val="00A6276A"/>
    <w:rsid w:val="00A67CFA"/>
    <w:rsid w:val="00A7037D"/>
    <w:rsid w:val="00A712AC"/>
    <w:rsid w:val="00A858F4"/>
    <w:rsid w:val="00A90EF9"/>
    <w:rsid w:val="00A9674C"/>
    <w:rsid w:val="00AA1C01"/>
    <w:rsid w:val="00AA536B"/>
    <w:rsid w:val="00AB0568"/>
    <w:rsid w:val="00AB06ED"/>
    <w:rsid w:val="00AB56D7"/>
    <w:rsid w:val="00AB6ADA"/>
    <w:rsid w:val="00AC2C11"/>
    <w:rsid w:val="00AC417C"/>
    <w:rsid w:val="00AC57A6"/>
    <w:rsid w:val="00AD1977"/>
    <w:rsid w:val="00AD74D4"/>
    <w:rsid w:val="00AE0748"/>
    <w:rsid w:val="00AE0AD6"/>
    <w:rsid w:val="00AE6565"/>
    <w:rsid w:val="00AF597E"/>
    <w:rsid w:val="00B13954"/>
    <w:rsid w:val="00B31A6C"/>
    <w:rsid w:val="00B32D3F"/>
    <w:rsid w:val="00B33CB6"/>
    <w:rsid w:val="00B43BD7"/>
    <w:rsid w:val="00B47C09"/>
    <w:rsid w:val="00B507AA"/>
    <w:rsid w:val="00B530A5"/>
    <w:rsid w:val="00B53124"/>
    <w:rsid w:val="00B60833"/>
    <w:rsid w:val="00B75561"/>
    <w:rsid w:val="00B83F71"/>
    <w:rsid w:val="00B94282"/>
    <w:rsid w:val="00BA0E1D"/>
    <w:rsid w:val="00BA3224"/>
    <w:rsid w:val="00BC55CF"/>
    <w:rsid w:val="00BD0EF7"/>
    <w:rsid w:val="00BD1093"/>
    <w:rsid w:val="00BD7B68"/>
    <w:rsid w:val="00BE2C8E"/>
    <w:rsid w:val="00BE7ABB"/>
    <w:rsid w:val="00BF2579"/>
    <w:rsid w:val="00C02DAA"/>
    <w:rsid w:val="00C0365E"/>
    <w:rsid w:val="00C0787B"/>
    <w:rsid w:val="00C210A4"/>
    <w:rsid w:val="00C35582"/>
    <w:rsid w:val="00C47010"/>
    <w:rsid w:val="00C47295"/>
    <w:rsid w:val="00C472F0"/>
    <w:rsid w:val="00C66215"/>
    <w:rsid w:val="00C87C9D"/>
    <w:rsid w:val="00C90C04"/>
    <w:rsid w:val="00C93CC9"/>
    <w:rsid w:val="00C95E59"/>
    <w:rsid w:val="00CB12A9"/>
    <w:rsid w:val="00CB1837"/>
    <w:rsid w:val="00CB4524"/>
    <w:rsid w:val="00CB6183"/>
    <w:rsid w:val="00CB6F2E"/>
    <w:rsid w:val="00CC240C"/>
    <w:rsid w:val="00CD12B6"/>
    <w:rsid w:val="00CD6B80"/>
    <w:rsid w:val="00CD796C"/>
    <w:rsid w:val="00CE3A5D"/>
    <w:rsid w:val="00CE7206"/>
    <w:rsid w:val="00D03C39"/>
    <w:rsid w:val="00D202A8"/>
    <w:rsid w:val="00D24665"/>
    <w:rsid w:val="00D47386"/>
    <w:rsid w:val="00D63892"/>
    <w:rsid w:val="00D83E68"/>
    <w:rsid w:val="00D90D09"/>
    <w:rsid w:val="00D97C9D"/>
    <w:rsid w:val="00DA0760"/>
    <w:rsid w:val="00DA6BAC"/>
    <w:rsid w:val="00DA7C8B"/>
    <w:rsid w:val="00DB0E3D"/>
    <w:rsid w:val="00DB1A8A"/>
    <w:rsid w:val="00DD5636"/>
    <w:rsid w:val="00DF4368"/>
    <w:rsid w:val="00DF79FE"/>
    <w:rsid w:val="00E001A9"/>
    <w:rsid w:val="00E01DAE"/>
    <w:rsid w:val="00E152A7"/>
    <w:rsid w:val="00E35A73"/>
    <w:rsid w:val="00E362E8"/>
    <w:rsid w:val="00E44C52"/>
    <w:rsid w:val="00E4507C"/>
    <w:rsid w:val="00E46450"/>
    <w:rsid w:val="00E53832"/>
    <w:rsid w:val="00E57392"/>
    <w:rsid w:val="00E57AE7"/>
    <w:rsid w:val="00E57C07"/>
    <w:rsid w:val="00E621B1"/>
    <w:rsid w:val="00E623FF"/>
    <w:rsid w:val="00E6458D"/>
    <w:rsid w:val="00E70C65"/>
    <w:rsid w:val="00E7319A"/>
    <w:rsid w:val="00E81D86"/>
    <w:rsid w:val="00E87B33"/>
    <w:rsid w:val="00E90849"/>
    <w:rsid w:val="00EB0112"/>
    <w:rsid w:val="00EB1023"/>
    <w:rsid w:val="00EB6A7A"/>
    <w:rsid w:val="00EC7DD8"/>
    <w:rsid w:val="00ED0EE2"/>
    <w:rsid w:val="00ED1EA5"/>
    <w:rsid w:val="00EE1589"/>
    <w:rsid w:val="00EE1C55"/>
    <w:rsid w:val="00EF15F4"/>
    <w:rsid w:val="00EF36C0"/>
    <w:rsid w:val="00F00130"/>
    <w:rsid w:val="00F025F9"/>
    <w:rsid w:val="00F0694E"/>
    <w:rsid w:val="00F07044"/>
    <w:rsid w:val="00F07517"/>
    <w:rsid w:val="00F12481"/>
    <w:rsid w:val="00F31A87"/>
    <w:rsid w:val="00F35C3D"/>
    <w:rsid w:val="00F547F7"/>
    <w:rsid w:val="00F54C87"/>
    <w:rsid w:val="00F60D77"/>
    <w:rsid w:val="00F72F28"/>
    <w:rsid w:val="00F75021"/>
    <w:rsid w:val="00F84FE9"/>
    <w:rsid w:val="00F85245"/>
    <w:rsid w:val="00F900E9"/>
    <w:rsid w:val="00F91E3D"/>
    <w:rsid w:val="00F9665F"/>
    <w:rsid w:val="00FA7E6D"/>
    <w:rsid w:val="00FB1F20"/>
    <w:rsid w:val="00FB6DE6"/>
    <w:rsid w:val="00FB70DE"/>
    <w:rsid w:val="00FC4FE8"/>
    <w:rsid w:val="00FD1576"/>
    <w:rsid w:val="00FD1D15"/>
    <w:rsid w:val="00FD55BF"/>
    <w:rsid w:val="00FD64FE"/>
    <w:rsid w:val="00FD7A48"/>
    <w:rsid w:val="00FF70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7AA"/>
    <w:rPr>
      <w:rFonts w:eastAsiaTheme="minorEastAsia"/>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07AA"/>
    <w:pPr>
      <w:ind w:left="720"/>
      <w:contextualSpacing/>
    </w:pPr>
    <w:rPr>
      <w:rFonts w:ascii="Calibri" w:eastAsia="Calibri" w:hAnsi="Calibri" w:cs="Times New Roman"/>
    </w:rPr>
  </w:style>
  <w:style w:type="paragraph" w:styleId="FootnoteText">
    <w:name w:val="footnote text"/>
    <w:basedOn w:val="Normal"/>
    <w:link w:val="FootnoteTextChar"/>
    <w:uiPriority w:val="99"/>
    <w:semiHidden/>
    <w:unhideWhenUsed/>
    <w:rsid w:val="00B507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07AA"/>
    <w:rPr>
      <w:rFonts w:eastAsiaTheme="minorEastAsia"/>
      <w:sz w:val="20"/>
      <w:szCs w:val="20"/>
      <w:lang w:val="en-CA" w:eastAsia="en-CA"/>
    </w:rPr>
  </w:style>
  <w:style w:type="character" w:styleId="FootnoteReference">
    <w:name w:val="footnote reference"/>
    <w:basedOn w:val="DefaultParagraphFont"/>
    <w:uiPriority w:val="99"/>
    <w:semiHidden/>
    <w:unhideWhenUsed/>
    <w:rsid w:val="00B507AA"/>
    <w:rPr>
      <w:vertAlign w:val="superscript"/>
    </w:rPr>
  </w:style>
  <w:style w:type="character" w:styleId="Hyperlink">
    <w:name w:val="Hyperlink"/>
    <w:basedOn w:val="DefaultParagraphFont"/>
    <w:uiPriority w:val="99"/>
    <w:unhideWhenUsed/>
    <w:rsid w:val="00B507AA"/>
    <w:rPr>
      <w:color w:val="0000FF"/>
      <w:u w:val="single"/>
    </w:rPr>
  </w:style>
  <w:style w:type="character" w:customStyle="1" w:styleId="apple-style-span">
    <w:name w:val="apple-style-span"/>
    <w:basedOn w:val="DefaultParagraphFont"/>
    <w:rsid w:val="00B507AA"/>
  </w:style>
  <w:style w:type="character" w:customStyle="1" w:styleId="apple-converted-space">
    <w:name w:val="apple-converted-space"/>
    <w:basedOn w:val="DefaultParagraphFont"/>
    <w:rsid w:val="00B507AA"/>
  </w:style>
  <w:style w:type="paragraph" w:styleId="Header">
    <w:name w:val="header"/>
    <w:basedOn w:val="Normal"/>
    <w:link w:val="HeaderChar"/>
    <w:uiPriority w:val="99"/>
    <w:unhideWhenUsed/>
    <w:rsid w:val="00B507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7AA"/>
    <w:rPr>
      <w:rFonts w:eastAsiaTheme="minorEastAsia"/>
      <w:lang w:val="en-CA" w:eastAsia="en-CA"/>
    </w:rPr>
  </w:style>
  <w:style w:type="paragraph" w:styleId="Footer">
    <w:name w:val="footer"/>
    <w:basedOn w:val="Normal"/>
    <w:link w:val="FooterChar"/>
    <w:uiPriority w:val="99"/>
    <w:unhideWhenUsed/>
    <w:rsid w:val="00B507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7AA"/>
    <w:rPr>
      <w:rFonts w:eastAsiaTheme="minorEastAsia"/>
      <w:lang w:val="en-CA" w:eastAsia="en-CA"/>
    </w:rPr>
  </w:style>
  <w:style w:type="paragraph" w:styleId="BalloonText">
    <w:name w:val="Balloon Text"/>
    <w:basedOn w:val="Normal"/>
    <w:link w:val="BalloonTextChar"/>
    <w:uiPriority w:val="99"/>
    <w:semiHidden/>
    <w:unhideWhenUsed/>
    <w:rsid w:val="00B507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7AA"/>
    <w:rPr>
      <w:rFonts w:ascii="Tahoma" w:eastAsiaTheme="minorEastAsia" w:hAnsi="Tahoma" w:cs="Tahoma"/>
      <w:sz w:val="16"/>
      <w:szCs w:val="16"/>
      <w:lang w:val="en-CA" w:eastAsia="en-C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hrc.on.ca/en/resources/code" TargetMode="External"/><Relationship Id="rId13" Type="http://schemas.openxmlformats.org/officeDocument/2006/relationships/hyperlink" Target="http://www.ohrc.on.ca/en/internal-human-rights-policy-working-draft/appendix-definitions" TargetMode="External"/><Relationship Id="rId18" Type="http://schemas.openxmlformats.org/officeDocument/2006/relationships/hyperlink" Target="http://www.e-laws.gov.on.ca/html/statutes/english/elaws_statutes_90o01_e.htm" TargetMode="External"/><Relationship Id="rId26" Type="http://schemas.openxmlformats.org/officeDocument/2006/relationships/hyperlink" Target="https://www.labour.gov.on.ca/english/hs/pubs/sup_awareness.php" TargetMode="External"/><Relationship Id="rId3" Type="http://schemas.openxmlformats.org/officeDocument/2006/relationships/settings" Target="settings.xml"/><Relationship Id="rId21" Type="http://schemas.openxmlformats.org/officeDocument/2006/relationships/hyperlink" Target="http://www.e-laws.gov.on.ca/html/statutes/english/elaws_statutes_97w16_e.htm" TargetMode="External"/><Relationship Id="rId34" Type="http://schemas.openxmlformats.org/officeDocument/2006/relationships/theme" Target="theme/theme1.xml"/><Relationship Id="rId7" Type="http://schemas.openxmlformats.org/officeDocument/2006/relationships/hyperlink" Target="http://laws-lois.justice.gc.ca/eng/acts/h-6/" TargetMode="External"/><Relationship Id="rId12" Type="http://schemas.openxmlformats.org/officeDocument/2006/relationships/hyperlink" Target="http://www.labour.gov.on.ca/english/hs/pubs/wpvh/index.php" TargetMode="External"/><Relationship Id="rId17" Type="http://schemas.openxmlformats.org/officeDocument/2006/relationships/hyperlink" Target="http://www.e-laws.gov.on.ca/html/statutes/english/elaws_statutes_90o01_e.htm" TargetMode="External"/><Relationship Id="rId25" Type="http://schemas.openxmlformats.org/officeDocument/2006/relationships/hyperlink" Target="http://www.heartandstroke.nb.ca/site/c.kpIPKZOyFkG/b.4835889/k.E52C/Workplace_Wellness_Resources.htm" TargetMode="External"/><Relationship Id="rId33"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http://www.labour.gov.on.ca/english/hs/pubs/wpvh/appendix_b.php" TargetMode="External"/><Relationship Id="rId20" Type="http://schemas.openxmlformats.org/officeDocument/2006/relationships/hyperlink" Target="http://www.labour.gov.on.ca/english/hs/pubs/jhsc/index.php" TargetMode="External"/><Relationship Id="rId29" Type="http://schemas.openxmlformats.org/officeDocument/2006/relationships/hyperlink" Target="http://www.wsib.on.ca/files/Content/AppealsAppealsPP/AppealsP&amp;P.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abour.gov.on.ca/english/hs/topics/workplaceviolence.php" TargetMode="External"/><Relationship Id="rId24" Type="http://schemas.openxmlformats.org/officeDocument/2006/relationships/hyperlink" Target="http://www.ccohs.ca/healthyworkplaces/tools.html"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labour.gov.on.ca/english/hs/pubs/wpvh/" TargetMode="External"/><Relationship Id="rId23" Type="http://schemas.openxmlformats.org/officeDocument/2006/relationships/hyperlink" Target="http://www.horttrades.com/safety" TargetMode="External"/><Relationship Id="rId28" Type="http://schemas.openxmlformats.org/officeDocument/2006/relationships/hyperlink" Target="http://www.labour.gov.on.ca/english/hs/elearn/supervisor/index.php" TargetMode="External"/><Relationship Id="rId10" Type="http://schemas.openxmlformats.org/officeDocument/2006/relationships/hyperlink" Target="http://www.hrto.ca/" TargetMode="External"/><Relationship Id="rId19" Type="http://schemas.openxmlformats.org/officeDocument/2006/relationships/hyperlink" Target="http://www.labour.gov.on.ca/english/hs/pubs/ohsa/"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labour.gov.on.ca/english/es/" TargetMode="External"/><Relationship Id="rId14" Type="http://schemas.openxmlformats.org/officeDocument/2006/relationships/hyperlink" Target="http://www.ohrc.on.ca/en/policy-preventing-sexual-and-gender-based-harassment-0" TargetMode="External"/><Relationship Id="rId22" Type="http://schemas.openxmlformats.org/officeDocument/2006/relationships/hyperlink" Target="http://www.labour.gov.on.ca/english/hs/pubs/whmis/index.php" TargetMode="External"/><Relationship Id="rId27" Type="http://schemas.openxmlformats.org/officeDocument/2006/relationships/hyperlink" Target="http://www.labour.gov.on.ca/english/hs/elearn/worker/index.php" TargetMode="External"/><Relationship Id="rId30" Type="http://schemas.openxmlformats.org/officeDocument/2006/relationships/hyperlink" Target="http://www.priv.gc.ca/leg_c/leg_c_p_e.asp"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chrc-ccdp.gc.ca/sites/default/files/padt_pdda_eng.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4415CF9B04A404CAAC63328D4CBB086"/>
        <w:category>
          <w:name w:val="General"/>
          <w:gallery w:val="placeholder"/>
        </w:category>
        <w:types>
          <w:type w:val="bbPlcHdr"/>
        </w:types>
        <w:behaviors>
          <w:behavior w:val="content"/>
        </w:behaviors>
        <w:guid w:val="{FBD851B8-5139-4996-AAE3-9D1810A34314}"/>
      </w:docPartPr>
      <w:docPartBody>
        <w:p w:rsidR="00000000" w:rsidRDefault="003356BF" w:rsidP="003356BF">
          <w:pPr>
            <w:pStyle w:val="14415CF9B04A404CAAC63328D4CBB086"/>
          </w:pPr>
          <w:r>
            <w:t>[Type the company name]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3356BF"/>
    <w:rsid w:val="0024316A"/>
    <w:rsid w:val="003356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415CF9B04A404CAAC63328D4CBB086">
    <w:name w:val="14415CF9B04A404CAAC63328D4CBB086"/>
    <w:rsid w:val="003356BF"/>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3935</Words>
  <Characters>22435</Characters>
  <Application>Microsoft Office Word</Application>
  <DocSecurity>0</DocSecurity>
  <Lines>186</Lines>
  <Paragraphs>52</Paragraphs>
  <ScaleCrop>false</ScaleCrop>
  <Company/>
  <LinksUpToDate>false</LinksUpToDate>
  <CharactersWithSpaces>26318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sarahw</dc:creator>
  <cp:lastModifiedBy>sarahw</cp:lastModifiedBy>
  <cp:revision>1</cp:revision>
  <dcterms:created xsi:type="dcterms:W3CDTF">2013-12-19T19:18:00Z</dcterms:created>
  <dcterms:modified xsi:type="dcterms:W3CDTF">2013-12-19T19:20:00Z</dcterms:modified>
</cp:coreProperties>
</file>